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68F1" w:rsidRPr="00D668F1" w:rsidRDefault="00D668F1" w:rsidP="00D668F1">
      <w:pPr>
        <w:jc w:val="center"/>
        <w:rPr>
          <w:rFonts w:ascii="Arial" w:hAnsi="Arial" w:cs="Arial"/>
          <w:b/>
        </w:rPr>
      </w:pPr>
      <w:r w:rsidRPr="00D668F1">
        <w:rPr>
          <w:rFonts w:ascii="Arial" w:hAnsi="Arial" w:cs="Arial"/>
          <w:b/>
        </w:rPr>
        <w:t>SEMINARIO-TALLER</w:t>
      </w:r>
    </w:p>
    <w:p w:rsidR="00D668F1" w:rsidRPr="00D668F1" w:rsidRDefault="00D668F1" w:rsidP="00D668F1">
      <w:pPr>
        <w:jc w:val="center"/>
        <w:rPr>
          <w:rFonts w:ascii="Arial" w:hAnsi="Arial" w:cs="Arial"/>
          <w:b/>
          <w:i/>
        </w:rPr>
      </w:pPr>
      <w:r w:rsidRPr="00D668F1">
        <w:rPr>
          <w:rFonts w:ascii="Arial" w:hAnsi="Arial" w:cs="Arial"/>
          <w:b/>
        </w:rPr>
        <w:t xml:space="preserve"> </w:t>
      </w:r>
      <w:r w:rsidRPr="00D668F1">
        <w:rPr>
          <w:rFonts w:ascii="Arial" w:hAnsi="Arial" w:cs="Arial"/>
          <w:b/>
          <w:i/>
        </w:rPr>
        <w:t>INTERVENCIÓN PSICOSOCIAL Y DIVERSIDAD EN EL CHILE DE HOY</w:t>
      </w:r>
    </w:p>
    <w:p w:rsidR="00D668F1" w:rsidRDefault="00D668F1" w:rsidP="00D668F1">
      <w:pPr>
        <w:jc w:val="center"/>
        <w:rPr>
          <w:rFonts w:ascii="Arial" w:hAnsi="Arial" w:cs="Arial"/>
          <w:b/>
        </w:rPr>
      </w:pPr>
      <w:r w:rsidRPr="00D668F1">
        <w:rPr>
          <w:rFonts w:ascii="Arial" w:hAnsi="Arial" w:cs="Arial"/>
          <w:b/>
        </w:rPr>
        <w:t>Jueves 27 de octubre</w:t>
      </w:r>
    </w:p>
    <w:p w:rsidR="00874CBE" w:rsidRDefault="00874CBE" w:rsidP="00D668F1">
      <w:pPr>
        <w:jc w:val="center"/>
        <w:rPr>
          <w:rFonts w:ascii="Arial" w:hAnsi="Arial" w:cs="Arial"/>
          <w:b/>
        </w:rPr>
      </w:pPr>
      <w:r>
        <w:rPr>
          <w:rFonts w:ascii="Arial" w:hAnsi="Arial" w:cs="Arial"/>
          <w:b/>
        </w:rPr>
        <w:t>ENTRADA LIBERADA</w:t>
      </w:r>
    </w:p>
    <w:p w:rsidR="00573F7B" w:rsidRPr="00D668F1" w:rsidRDefault="00573F7B" w:rsidP="00D668F1">
      <w:pPr>
        <w:jc w:val="center"/>
        <w:rPr>
          <w:rFonts w:ascii="Arial" w:hAnsi="Arial" w:cs="Arial"/>
          <w:b/>
        </w:rPr>
      </w:pPr>
    </w:p>
    <w:p w:rsidR="00573C0E" w:rsidRDefault="00573C0E" w:rsidP="00D668F1">
      <w:pPr>
        <w:jc w:val="center"/>
        <w:rPr>
          <w:rFonts w:ascii="Arial" w:hAnsi="Arial" w:cs="Arial"/>
          <w:b/>
          <w:u w:val="single"/>
        </w:rPr>
      </w:pPr>
    </w:p>
    <w:p w:rsidR="004A7C46" w:rsidRDefault="00D668F1" w:rsidP="004A7C46">
      <w:pPr>
        <w:jc w:val="center"/>
        <w:rPr>
          <w:rFonts w:ascii="Arial" w:hAnsi="Arial" w:cs="Arial"/>
          <w:b/>
        </w:rPr>
      </w:pPr>
      <w:r w:rsidRPr="00D668F1">
        <w:rPr>
          <w:rFonts w:ascii="Arial" w:hAnsi="Arial" w:cs="Arial"/>
          <w:b/>
          <w:u w:val="single"/>
        </w:rPr>
        <w:t>Convocan</w:t>
      </w:r>
      <w:r w:rsidRPr="00D668F1">
        <w:rPr>
          <w:rFonts w:ascii="Arial" w:hAnsi="Arial" w:cs="Arial"/>
          <w:b/>
        </w:rPr>
        <w:t>: Magíster en Psicología Social y Programa de Protagonismo Infantil</w:t>
      </w:r>
      <w:r w:rsidR="004A7C46">
        <w:rPr>
          <w:rFonts w:ascii="Arial" w:hAnsi="Arial" w:cs="Arial"/>
          <w:b/>
        </w:rPr>
        <w:t xml:space="preserve"> Universidad Diego Portales</w:t>
      </w:r>
    </w:p>
    <w:p w:rsidR="009F072C" w:rsidRDefault="009F072C" w:rsidP="004A7C46">
      <w:pPr>
        <w:jc w:val="center"/>
        <w:rPr>
          <w:rFonts w:ascii="Arial" w:hAnsi="Arial" w:cs="Arial"/>
          <w:b/>
        </w:rPr>
      </w:pPr>
    </w:p>
    <w:p w:rsidR="009F072C" w:rsidRDefault="009F072C" w:rsidP="009F072C">
      <w:pPr>
        <w:jc w:val="both"/>
        <w:rPr>
          <w:rFonts w:ascii="Arial" w:hAnsi="Arial" w:cs="Arial"/>
          <w:sz w:val="20"/>
          <w:szCs w:val="20"/>
        </w:rPr>
      </w:pPr>
    </w:p>
    <w:p w:rsidR="008E7C01" w:rsidRDefault="008E7C01" w:rsidP="008E7C01">
      <w:pPr>
        <w:jc w:val="both"/>
        <w:rPr>
          <w:rFonts w:ascii="Arial" w:hAnsi="Arial" w:cs="Arial"/>
          <w:b/>
        </w:rPr>
      </w:pPr>
      <w:r>
        <w:rPr>
          <w:rFonts w:ascii="Arial" w:hAnsi="Arial" w:cs="Arial"/>
          <w:b/>
        </w:rPr>
        <w:t xml:space="preserve">      </w:t>
      </w:r>
      <w:r w:rsidR="009F072C" w:rsidRPr="009F072C">
        <w:rPr>
          <w:rFonts w:ascii="Arial" w:hAnsi="Arial" w:cs="Arial"/>
          <w:b/>
        </w:rPr>
        <w:t>Colaboran:</w:t>
      </w:r>
    </w:p>
    <w:p w:rsidR="008E7C01" w:rsidRDefault="004D74B4" w:rsidP="009F072C">
      <w:pPr>
        <w:jc w:val="both"/>
        <w:rPr>
          <w:rFonts w:ascii="Arial" w:hAnsi="Arial" w:cs="Arial"/>
          <w:noProof/>
          <w:sz w:val="20"/>
          <w:szCs w:val="20"/>
          <w:lang w:val="es-CL" w:eastAsia="es-CL"/>
        </w:rPr>
      </w:pPr>
      <w:r>
        <w:rPr>
          <w:rFonts w:ascii="Arial" w:hAnsi="Arial" w:cs="Arial"/>
          <w:noProof/>
          <w:sz w:val="20"/>
          <w:szCs w:val="20"/>
          <w:lang w:val="es-CL" w:eastAsia="es-CL"/>
        </w:rPr>
        <w:t xml:space="preserve">      </w:t>
      </w:r>
      <w:r w:rsidRPr="004D74B4">
        <w:rPr>
          <w:rFonts w:ascii="Arial" w:hAnsi="Arial" w:cs="Arial"/>
          <w:noProof/>
          <w:sz w:val="20"/>
          <w:szCs w:val="20"/>
          <w:lang w:val="es-CL" w:eastAsia="es-CL"/>
        </w:rPr>
        <w:drawing>
          <wp:inline distT="0" distB="0" distL="0" distR="0">
            <wp:extent cx="2815293" cy="688848"/>
            <wp:effectExtent l="19050" t="0" r="4107" b="0"/>
            <wp:docPr id="6" name="2 Imagen" descr="CONECY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ECYT.jpg"/>
                    <pic:cNvPicPr/>
                  </pic:nvPicPr>
                  <pic:blipFill>
                    <a:blip r:embed="rId4"/>
                    <a:stretch>
                      <a:fillRect/>
                    </a:stretch>
                  </pic:blipFill>
                  <pic:spPr>
                    <a:xfrm>
                      <a:off x="0" y="0"/>
                      <a:ext cx="2813497" cy="688409"/>
                    </a:xfrm>
                    <a:prstGeom prst="rect">
                      <a:avLst/>
                    </a:prstGeom>
                  </pic:spPr>
                </pic:pic>
              </a:graphicData>
            </a:graphic>
          </wp:inline>
        </w:drawing>
      </w:r>
    </w:p>
    <w:p w:rsidR="004A7C46" w:rsidRPr="004D74B4" w:rsidRDefault="008E7C01" w:rsidP="004D74B4">
      <w:pPr>
        <w:jc w:val="both"/>
        <w:rPr>
          <w:rFonts w:ascii="Arial" w:hAnsi="Arial" w:cs="Arial"/>
          <w:b/>
        </w:rPr>
      </w:pPr>
      <w:r>
        <w:rPr>
          <w:rFonts w:ascii="Arial" w:hAnsi="Arial" w:cs="Arial"/>
          <w:noProof/>
          <w:sz w:val="20"/>
          <w:szCs w:val="20"/>
          <w:lang w:val="es-CL" w:eastAsia="es-CL"/>
        </w:rPr>
        <w:t xml:space="preserve">      </w:t>
      </w:r>
    </w:p>
    <w:p w:rsidR="004A7C46" w:rsidRDefault="004A7C46" w:rsidP="004A7C46">
      <w:pPr>
        <w:rPr>
          <w:rFonts w:ascii="Arial" w:hAnsi="Arial" w:cs="Arial"/>
          <w:b/>
        </w:rPr>
      </w:pPr>
    </w:p>
    <w:p w:rsidR="00D668F1" w:rsidRPr="00D668F1" w:rsidRDefault="00D668F1" w:rsidP="00D668F1">
      <w:pPr>
        <w:rPr>
          <w:rFonts w:ascii="Arial" w:hAnsi="Arial" w:cs="Arial"/>
        </w:rPr>
      </w:pPr>
    </w:p>
    <w:tbl>
      <w:tblPr>
        <w:tblW w:w="0" w:type="auto"/>
        <w:jc w:val="center"/>
        <w:tblInd w:w="-4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5"/>
        <w:gridCol w:w="3073"/>
        <w:gridCol w:w="2462"/>
      </w:tblGrid>
      <w:tr w:rsidR="00D668F1" w:rsidRPr="00573C0E" w:rsidTr="00D668F1">
        <w:trPr>
          <w:trHeight w:val="61"/>
          <w:jc w:val="center"/>
        </w:trPr>
        <w:tc>
          <w:tcPr>
            <w:tcW w:w="1325" w:type="dxa"/>
            <w:tcBorders>
              <w:top w:val="nil"/>
              <w:left w:val="nil"/>
            </w:tcBorders>
            <w:shd w:val="clear" w:color="auto" w:fill="auto"/>
          </w:tcPr>
          <w:p w:rsidR="00D668F1" w:rsidRPr="00573C0E" w:rsidRDefault="00D668F1" w:rsidP="00D668F1">
            <w:pPr>
              <w:jc w:val="center"/>
              <w:rPr>
                <w:rFonts w:ascii="Arial" w:hAnsi="Arial" w:cs="Arial"/>
                <w:b/>
                <w:sz w:val="20"/>
                <w:szCs w:val="20"/>
              </w:rPr>
            </w:pPr>
          </w:p>
        </w:tc>
        <w:tc>
          <w:tcPr>
            <w:tcW w:w="3073" w:type="dxa"/>
            <w:shd w:val="clear" w:color="auto" w:fill="D9D9D9"/>
          </w:tcPr>
          <w:p w:rsidR="00D668F1" w:rsidRPr="00573C0E" w:rsidRDefault="00D668F1" w:rsidP="00D668F1">
            <w:pPr>
              <w:jc w:val="center"/>
              <w:rPr>
                <w:rFonts w:ascii="Arial" w:hAnsi="Arial" w:cs="Arial"/>
                <w:b/>
                <w:sz w:val="20"/>
                <w:szCs w:val="20"/>
              </w:rPr>
            </w:pPr>
            <w:r w:rsidRPr="00573C0E">
              <w:rPr>
                <w:rFonts w:ascii="Arial" w:hAnsi="Arial" w:cs="Arial"/>
                <w:b/>
                <w:sz w:val="20"/>
                <w:szCs w:val="20"/>
              </w:rPr>
              <w:t>ACTIVIDAD</w:t>
            </w:r>
          </w:p>
        </w:tc>
        <w:tc>
          <w:tcPr>
            <w:tcW w:w="2462" w:type="dxa"/>
            <w:shd w:val="clear" w:color="auto" w:fill="D9D9D9"/>
          </w:tcPr>
          <w:p w:rsidR="00D668F1" w:rsidRPr="00573C0E" w:rsidRDefault="00D668F1" w:rsidP="00D668F1">
            <w:pPr>
              <w:jc w:val="center"/>
              <w:rPr>
                <w:rFonts w:ascii="Arial" w:hAnsi="Arial" w:cs="Arial"/>
                <w:b/>
                <w:sz w:val="20"/>
                <w:szCs w:val="20"/>
              </w:rPr>
            </w:pPr>
            <w:r w:rsidRPr="00573C0E">
              <w:rPr>
                <w:rFonts w:ascii="Arial" w:hAnsi="Arial" w:cs="Arial"/>
                <w:b/>
                <w:sz w:val="20"/>
                <w:szCs w:val="20"/>
              </w:rPr>
              <w:t>SALA</w:t>
            </w:r>
          </w:p>
        </w:tc>
      </w:tr>
      <w:tr w:rsidR="00D668F1" w:rsidRPr="00573C0E" w:rsidTr="00D668F1">
        <w:trPr>
          <w:jc w:val="center"/>
        </w:trPr>
        <w:tc>
          <w:tcPr>
            <w:tcW w:w="1325" w:type="dxa"/>
            <w:shd w:val="clear" w:color="auto" w:fill="auto"/>
            <w:vAlign w:val="center"/>
          </w:tcPr>
          <w:p w:rsidR="00D668F1" w:rsidRPr="00573C0E" w:rsidRDefault="00D668F1" w:rsidP="00D668F1">
            <w:pPr>
              <w:rPr>
                <w:rFonts w:ascii="Arial" w:hAnsi="Arial" w:cs="Arial"/>
                <w:sz w:val="20"/>
                <w:szCs w:val="20"/>
              </w:rPr>
            </w:pPr>
            <w:r w:rsidRPr="00573C0E">
              <w:rPr>
                <w:rFonts w:ascii="Arial" w:hAnsi="Arial" w:cs="Arial"/>
                <w:sz w:val="20"/>
                <w:szCs w:val="20"/>
              </w:rPr>
              <w:t>9:30 - 9:35</w:t>
            </w:r>
          </w:p>
        </w:tc>
        <w:tc>
          <w:tcPr>
            <w:tcW w:w="3073" w:type="dxa"/>
            <w:shd w:val="clear" w:color="auto" w:fill="auto"/>
            <w:vAlign w:val="center"/>
          </w:tcPr>
          <w:p w:rsidR="00D668F1" w:rsidRPr="00573C0E" w:rsidRDefault="00D668F1" w:rsidP="00D668F1">
            <w:pPr>
              <w:jc w:val="center"/>
              <w:rPr>
                <w:rFonts w:ascii="Arial" w:hAnsi="Arial" w:cs="Arial"/>
                <w:sz w:val="20"/>
                <w:szCs w:val="20"/>
              </w:rPr>
            </w:pPr>
            <w:r w:rsidRPr="00573C0E">
              <w:rPr>
                <w:rFonts w:ascii="Arial" w:hAnsi="Arial" w:cs="Arial"/>
                <w:sz w:val="20"/>
                <w:szCs w:val="20"/>
              </w:rPr>
              <w:t>Inauguración</w:t>
            </w:r>
          </w:p>
        </w:tc>
        <w:tc>
          <w:tcPr>
            <w:tcW w:w="2462" w:type="dxa"/>
            <w:shd w:val="clear" w:color="auto" w:fill="auto"/>
            <w:vAlign w:val="center"/>
          </w:tcPr>
          <w:p w:rsidR="00D668F1" w:rsidRPr="00573C0E" w:rsidRDefault="00D668F1" w:rsidP="00D668F1">
            <w:pPr>
              <w:rPr>
                <w:rFonts w:ascii="Arial" w:hAnsi="Arial" w:cs="Arial"/>
                <w:sz w:val="20"/>
                <w:szCs w:val="20"/>
              </w:rPr>
            </w:pPr>
            <w:r w:rsidRPr="00573C0E">
              <w:rPr>
                <w:rFonts w:ascii="Arial" w:hAnsi="Arial" w:cs="Arial"/>
                <w:sz w:val="20"/>
                <w:szCs w:val="20"/>
              </w:rPr>
              <w:t>Auditorio Biblioteca Nicanor Parra</w:t>
            </w:r>
          </w:p>
        </w:tc>
      </w:tr>
      <w:tr w:rsidR="00D668F1" w:rsidRPr="00573C0E" w:rsidTr="00D668F1">
        <w:trPr>
          <w:jc w:val="center"/>
        </w:trPr>
        <w:tc>
          <w:tcPr>
            <w:tcW w:w="1325" w:type="dxa"/>
            <w:shd w:val="clear" w:color="auto" w:fill="auto"/>
            <w:vAlign w:val="center"/>
          </w:tcPr>
          <w:p w:rsidR="00D668F1" w:rsidRPr="00573C0E" w:rsidRDefault="00D668F1" w:rsidP="00D668F1">
            <w:pPr>
              <w:rPr>
                <w:rFonts w:ascii="Arial" w:hAnsi="Arial" w:cs="Arial"/>
                <w:sz w:val="20"/>
                <w:szCs w:val="20"/>
              </w:rPr>
            </w:pPr>
            <w:r w:rsidRPr="00573C0E">
              <w:rPr>
                <w:rFonts w:ascii="Arial" w:hAnsi="Arial" w:cs="Arial"/>
                <w:sz w:val="20"/>
                <w:szCs w:val="20"/>
              </w:rPr>
              <w:t>9:35 - 10:40</w:t>
            </w:r>
          </w:p>
        </w:tc>
        <w:tc>
          <w:tcPr>
            <w:tcW w:w="3073" w:type="dxa"/>
            <w:shd w:val="clear" w:color="auto" w:fill="auto"/>
            <w:vAlign w:val="center"/>
          </w:tcPr>
          <w:p w:rsidR="00D668F1" w:rsidRPr="00573C0E" w:rsidRDefault="00D668F1" w:rsidP="00D668F1">
            <w:pPr>
              <w:jc w:val="center"/>
              <w:rPr>
                <w:rFonts w:ascii="Arial" w:hAnsi="Arial" w:cs="Arial"/>
                <w:i/>
                <w:sz w:val="20"/>
                <w:szCs w:val="20"/>
                <w:u w:val="single"/>
              </w:rPr>
            </w:pPr>
            <w:r w:rsidRPr="00573C0E">
              <w:rPr>
                <w:rFonts w:ascii="Arial" w:hAnsi="Arial" w:cs="Arial"/>
                <w:sz w:val="20"/>
                <w:szCs w:val="20"/>
                <w:u w:val="single"/>
              </w:rPr>
              <w:t>Conferencia</w:t>
            </w:r>
          </w:p>
          <w:p w:rsidR="00D668F1" w:rsidRPr="00573C0E" w:rsidRDefault="00D668F1" w:rsidP="00D668F1">
            <w:pPr>
              <w:jc w:val="center"/>
              <w:rPr>
                <w:rFonts w:ascii="Arial" w:hAnsi="Arial" w:cs="Arial"/>
                <w:sz w:val="20"/>
                <w:szCs w:val="20"/>
              </w:rPr>
            </w:pPr>
            <w:r w:rsidRPr="00573C0E">
              <w:rPr>
                <w:rFonts w:ascii="Arial" w:hAnsi="Arial" w:cs="Arial"/>
                <w:i/>
                <w:sz w:val="20"/>
                <w:szCs w:val="20"/>
              </w:rPr>
              <w:t>Diversidad étnica y cultural y lucha por el reconocimiento en Chile</w:t>
            </w:r>
          </w:p>
          <w:p w:rsidR="00D668F1" w:rsidRPr="00573C0E" w:rsidRDefault="00D668F1" w:rsidP="00D668F1">
            <w:pPr>
              <w:jc w:val="center"/>
              <w:rPr>
                <w:rFonts w:ascii="Arial" w:hAnsi="Arial" w:cs="Arial"/>
                <w:sz w:val="20"/>
                <w:szCs w:val="20"/>
              </w:rPr>
            </w:pPr>
          </w:p>
          <w:p w:rsidR="00D668F1" w:rsidRPr="00573C0E" w:rsidRDefault="00D668F1" w:rsidP="00D668F1">
            <w:pPr>
              <w:rPr>
                <w:rFonts w:ascii="Arial" w:hAnsi="Arial" w:cs="Arial"/>
                <w:sz w:val="20"/>
                <w:szCs w:val="20"/>
              </w:rPr>
            </w:pPr>
            <w:r w:rsidRPr="00573C0E">
              <w:rPr>
                <w:rFonts w:ascii="Arial" w:hAnsi="Arial" w:cs="Arial"/>
                <w:sz w:val="20"/>
                <w:szCs w:val="20"/>
              </w:rPr>
              <w:t>Jorge Vergara del Solar, Doctor en Sociolog</w:t>
            </w:r>
            <w:r w:rsidR="004A7C46">
              <w:rPr>
                <w:rFonts w:ascii="Arial" w:hAnsi="Arial" w:cs="Arial"/>
                <w:sz w:val="20"/>
                <w:szCs w:val="20"/>
              </w:rPr>
              <w:t>ía, Universidad Libre de Berlín.</w:t>
            </w:r>
            <w:bookmarkStart w:id="0" w:name="_GoBack"/>
            <w:bookmarkEnd w:id="0"/>
            <w:r w:rsidRPr="00573C0E">
              <w:rPr>
                <w:rFonts w:ascii="Arial" w:hAnsi="Arial" w:cs="Arial"/>
                <w:sz w:val="20"/>
                <w:szCs w:val="20"/>
              </w:rPr>
              <w:t xml:space="preserve"> Profesor titular de la Facultad de Ciencias Sociales de la Universidad de Concepción.</w:t>
            </w:r>
          </w:p>
        </w:tc>
        <w:tc>
          <w:tcPr>
            <w:tcW w:w="2462" w:type="dxa"/>
            <w:shd w:val="clear" w:color="auto" w:fill="auto"/>
            <w:vAlign w:val="center"/>
          </w:tcPr>
          <w:p w:rsidR="00D668F1" w:rsidRPr="00573C0E" w:rsidRDefault="00D668F1" w:rsidP="00D668F1">
            <w:pPr>
              <w:rPr>
                <w:rFonts w:ascii="Arial" w:hAnsi="Arial" w:cs="Arial"/>
                <w:sz w:val="20"/>
                <w:szCs w:val="20"/>
              </w:rPr>
            </w:pPr>
            <w:r w:rsidRPr="00573C0E">
              <w:rPr>
                <w:rFonts w:ascii="Arial" w:hAnsi="Arial" w:cs="Arial"/>
                <w:sz w:val="20"/>
                <w:szCs w:val="20"/>
              </w:rPr>
              <w:t>Auditorio Biblioteca Nicanor Parra</w:t>
            </w:r>
          </w:p>
          <w:p w:rsidR="00D668F1" w:rsidRPr="00573C0E" w:rsidRDefault="00D668F1" w:rsidP="00D668F1">
            <w:pPr>
              <w:rPr>
                <w:rFonts w:ascii="Arial" w:hAnsi="Arial" w:cs="Arial"/>
                <w:sz w:val="20"/>
                <w:szCs w:val="20"/>
              </w:rPr>
            </w:pPr>
          </w:p>
        </w:tc>
      </w:tr>
      <w:tr w:rsidR="00D668F1" w:rsidRPr="00573C0E" w:rsidTr="00D668F1">
        <w:trPr>
          <w:trHeight w:val="252"/>
          <w:jc w:val="center"/>
        </w:trPr>
        <w:tc>
          <w:tcPr>
            <w:tcW w:w="1325" w:type="dxa"/>
            <w:shd w:val="clear" w:color="auto" w:fill="auto"/>
            <w:vAlign w:val="center"/>
          </w:tcPr>
          <w:p w:rsidR="00D668F1" w:rsidRPr="00573C0E" w:rsidRDefault="00D668F1" w:rsidP="00D668F1">
            <w:pPr>
              <w:rPr>
                <w:rFonts w:ascii="Arial" w:hAnsi="Arial" w:cs="Arial"/>
                <w:sz w:val="20"/>
                <w:szCs w:val="20"/>
              </w:rPr>
            </w:pPr>
            <w:r w:rsidRPr="00573C0E">
              <w:rPr>
                <w:rFonts w:ascii="Arial" w:hAnsi="Arial" w:cs="Arial"/>
                <w:sz w:val="20"/>
                <w:szCs w:val="20"/>
              </w:rPr>
              <w:t>10:40 - 11:00</w:t>
            </w:r>
          </w:p>
        </w:tc>
        <w:tc>
          <w:tcPr>
            <w:tcW w:w="3073" w:type="dxa"/>
            <w:shd w:val="clear" w:color="auto" w:fill="auto"/>
            <w:vAlign w:val="center"/>
          </w:tcPr>
          <w:p w:rsidR="00D668F1" w:rsidRPr="00573C0E" w:rsidRDefault="00D668F1" w:rsidP="00D668F1">
            <w:pPr>
              <w:rPr>
                <w:rFonts w:ascii="Arial" w:hAnsi="Arial" w:cs="Arial"/>
                <w:sz w:val="20"/>
                <w:szCs w:val="20"/>
              </w:rPr>
            </w:pPr>
            <w:r w:rsidRPr="00573C0E">
              <w:rPr>
                <w:rFonts w:ascii="Arial" w:hAnsi="Arial" w:cs="Arial"/>
                <w:sz w:val="20"/>
                <w:szCs w:val="20"/>
              </w:rPr>
              <w:t>Coffee break</w:t>
            </w:r>
          </w:p>
        </w:tc>
        <w:tc>
          <w:tcPr>
            <w:tcW w:w="2462" w:type="dxa"/>
            <w:shd w:val="clear" w:color="auto" w:fill="auto"/>
            <w:vAlign w:val="center"/>
          </w:tcPr>
          <w:p w:rsidR="00D668F1" w:rsidRPr="00573C0E" w:rsidRDefault="00D668F1" w:rsidP="00D668F1">
            <w:pPr>
              <w:rPr>
                <w:rFonts w:ascii="Arial" w:hAnsi="Arial" w:cs="Arial"/>
                <w:sz w:val="20"/>
                <w:szCs w:val="20"/>
              </w:rPr>
            </w:pPr>
            <w:r w:rsidRPr="00573C0E">
              <w:rPr>
                <w:rFonts w:ascii="Arial" w:hAnsi="Arial" w:cs="Arial"/>
                <w:sz w:val="20"/>
                <w:szCs w:val="20"/>
              </w:rPr>
              <w:t>Sala coffee subterráneo Biblioteca Nicanor Parra</w:t>
            </w:r>
          </w:p>
        </w:tc>
      </w:tr>
      <w:tr w:rsidR="00D668F1" w:rsidRPr="00573C0E" w:rsidTr="00D668F1">
        <w:trPr>
          <w:trHeight w:val="143"/>
          <w:jc w:val="center"/>
        </w:trPr>
        <w:tc>
          <w:tcPr>
            <w:tcW w:w="1325" w:type="dxa"/>
            <w:shd w:val="clear" w:color="auto" w:fill="auto"/>
            <w:vAlign w:val="center"/>
          </w:tcPr>
          <w:p w:rsidR="00D668F1" w:rsidRPr="00573C0E" w:rsidRDefault="00D668F1" w:rsidP="00D668F1">
            <w:pPr>
              <w:rPr>
                <w:rFonts w:ascii="Arial" w:hAnsi="Arial" w:cs="Arial"/>
                <w:sz w:val="20"/>
                <w:szCs w:val="20"/>
              </w:rPr>
            </w:pPr>
            <w:r w:rsidRPr="00573C0E">
              <w:rPr>
                <w:rFonts w:ascii="Arial" w:hAnsi="Arial" w:cs="Arial"/>
                <w:sz w:val="20"/>
                <w:szCs w:val="20"/>
              </w:rPr>
              <w:t>11:00 - 13:00</w:t>
            </w:r>
          </w:p>
        </w:tc>
        <w:tc>
          <w:tcPr>
            <w:tcW w:w="3073" w:type="dxa"/>
            <w:shd w:val="clear" w:color="auto" w:fill="auto"/>
            <w:vAlign w:val="center"/>
          </w:tcPr>
          <w:p w:rsidR="00D668F1" w:rsidRDefault="00D668F1" w:rsidP="009F072C">
            <w:pPr>
              <w:jc w:val="center"/>
              <w:rPr>
                <w:rFonts w:ascii="Arial" w:hAnsi="Arial" w:cs="Arial"/>
                <w:sz w:val="20"/>
                <w:szCs w:val="20"/>
                <w:u w:val="single"/>
              </w:rPr>
            </w:pPr>
            <w:r w:rsidRPr="00573C0E">
              <w:rPr>
                <w:rFonts w:ascii="Arial" w:hAnsi="Arial" w:cs="Arial"/>
                <w:sz w:val="20"/>
                <w:szCs w:val="20"/>
                <w:u w:val="single"/>
              </w:rPr>
              <w:t>Talleres</w:t>
            </w:r>
          </w:p>
          <w:p w:rsidR="009F072C" w:rsidRPr="00573C0E" w:rsidRDefault="009F072C" w:rsidP="009F072C">
            <w:pPr>
              <w:jc w:val="center"/>
              <w:rPr>
                <w:rFonts w:ascii="Arial" w:hAnsi="Arial" w:cs="Arial"/>
                <w:sz w:val="20"/>
                <w:szCs w:val="20"/>
                <w:u w:val="single"/>
              </w:rPr>
            </w:pPr>
          </w:p>
          <w:p w:rsidR="00D668F1" w:rsidRPr="00573C0E" w:rsidRDefault="00D668F1" w:rsidP="00D668F1">
            <w:pPr>
              <w:rPr>
                <w:rFonts w:ascii="Arial" w:hAnsi="Arial" w:cs="Arial"/>
                <w:sz w:val="20"/>
                <w:szCs w:val="20"/>
              </w:rPr>
            </w:pPr>
            <w:r w:rsidRPr="00573C0E">
              <w:rPr>
                <w:rFonts w:ascii="Arial" w:hAnsi="Arial" w:cs="Arial"/>
                <w:sz w:val="20"/>
                <w:szCs w:val="20"/>
              </w:rPr>
              <w:t xml:space="preserve">1) “Infancia y diversidad familiar: interrogando los nuevos contextos”  </w:t>
            </w:r>
          </w:p>
          <w:p w:rsidR="00D668F1" w:rsidRPr="00573C0E" w:rsidRDefault="00D668F1" w:rsidP="00D668F1">
            <w:pPr>
              <w:widowControl w:val="0"/>
              <w:autoSpaceDE w:val="0"/>
              <w:autoSpaceDN w:val="0"/>
              <w:adjustRightInd w:val="0"/>
              <w:rPr>
                <w:rFonts w:ascii="Arial" w:hAnsi="Arial" w:cs="Arial"/>
                <w:sz w:val="20"/>
                <w:szCs w:val="20"/>
              </w:rPr>
            </w:pPr>
          </w:p>
          <w:p w:rsidR="00D668F1" w:rsidRPr="00573C0E" w:rsidRDefault="00D668F1" w:rsidP="00D668F1">
            <w:pPr>
              <w:widowControl w:val="0"/>
              <w:autoSpaceDE w:val="0"/>
              <w:autoSpaceDN w:val="0"/>
              <w:adjustRightInd w:val="0"/>
              <w:rPr>
                <w:rFonts w:ascii="Arial" w:hAnsi="Arial" w:cs="Arial"/>
                <w:sz w:val="20"/>
                <w:szCs w:val="20"/>
              </w:rPr>
            </w:pPr>
            <w:r w:rsidRPr="00573C0E">
              <w:rPr>
                <w:rFonts w:ascii="Arial" w:hAnsi="Arial" w:cs="Arial"/>
                <w:sz w:val="20"/>
                <w:szCs w:val="20"/>
              </w:rPr>
              <w:t>2) “Educación, inclusión y escuela: una mirada desde las relaciones de género”</w:t>
            </w:r>
          </w:p>
          <w:p w:rsidR="00D668F1" w:rsidRPr="00573C0E" w:rsidRDefault="00D668F1" w:rsidP="00D668F1">
            <w:pPr>
              <w:rPr>
                <w:rFonts w:ascii="Arial" w:hAnsi="Arial" w:cs="Arial"/>
                <w:sz w:val="20"/>
                <w:szCs w:val="20"/>
              </w:rPr>
            </w:pPr>
          </w:p>
          <w:p w:rsidR="00D668F1" w:rsidRPr="00573C0E" w:rsidRDefault="00D668F1" w:rsidP="00D668F1">
            <w:pPr>
              <w:rPr>
                <w:rFonts w:ascii="Arial" w:hAnsi="Arial" w:cs="Arial"/>
                <w:sz w:val="20"/>
                <w:szCs w:val="20"/>
              </w:rPr>
            </w:pPr>
            <w:r w:rsidRPr="00573C0E">
              <w:rPr>
                <w:rFonts w:ascii="Arial" w:hAnsi="Arial" w:cs="Arial"/>
                <w:sz w:val="20"/>
                <w:szCs w:val="20"/>
              </w:rPr>
              <w:t>3) “Interculturalidad como desafío a los equipos de intervención psicosocial”</w:t>
            </w:r>
          </w:p>
          <w:p w:rsidR="00D668F1" w:rsidRPr="00573C0E" w:rsidRDefault="00D668F1" w:rsidP="00D668F1">
            <w:pPr>
              <w:rPr>
                <w:rFonts w:ascii="Arial" w:hAnsi="Arial" w:cs="Arial"/>
                <w:sz w:val="20"/>
                <w:szCs w:val="20"/>
              </w:rPr>
            </w:pPr>
          </w:p>
          <w:p w:rsidR="00D668F1" w:rsidRPr="00573C0E" w:rsidRDefault="00D668F1" w:rsidP="00D668F1">
            <w:pPr>
              <w:rPr>
                <w:rFonts w:ascii="Arial" w:hAnsi="Arial" w:cs="Arial"/>
                <w:sz w:val="20"/>
                <w:szCs w:val="20"/>
              </w:rPr>
            </w:pPr>
            <w:r w:rsidRPr="00573C0E">
              <w:rPr>
                <w:rFonts w:ascii="Arial" w:hAnsi="Arial" w:cs="Arial"/>
                <w:sz w:val="20"/>
                <w:szCs w:val="20"/>
              </w:rPr>
              <w:t>4) “</w:t>
            </w:r>
            <w:r w:rsidRPr="00573C0E">
              <w:rPr>
                <w:rFonts w:ascii="Arial" w:hAnsi="Arial" w:cs="Arial"/>
                <w:i/>
                <w:sz w:val="20"/>
                <w:szCs w:val="20"/>
              </w:rPr>
              <w:t>Identidades Trans</w:t>
            </w:r>
            <w:r w:rsidRPr="00573C0E">
              <w:rPr>
                <w:rFonts w:ascii="Arial" w:hAnsi="Arial" w:cs="Arial"/>
                <w:sz w:val="20"/>
                <w:szCs w:val="20"/>
              </w:rPr>
              <w:t>: construcción de la diferencia y políticas de reconocimiento"</w:t>
            </w:r>
          </w:p>
        </w:tc>
        <w:tc>
          <w:tcPr>
            <w:tcW w:w="2462" w:type="dxa"/>
            <w:shd w:val="clear" w:color="auto" w:fill="auto"/>
            <w:vAlign w:val="center"/>
          </w:tcPr>
          <w:p w:rsidR="009F072C" w:rsidRDefault="009F072C" w:rsidP="009F072C">
            <w:pPr>
              <w:rPr>
                <w:rFonts w:ascii="Arial" w:hAnsi="Arial" w:cs="Arial"/>
                <w:sz w:val="20"/>
                <w:szCs w:val="20"/>
              </w:rPr>
            </w:pPr>
          </w:p>
          <w:p w:rsidR="009F072C" w:rsidRDefault="009F072C" w:rsidP="009F072C">
            <w:pPr>
              <w:rPr>
                <w:rFonts w:ascii="Arial" w:hAnsi="Arial" w:cs="Arial"/>
                <w:sz w:val="20"/>
                <w:szCs w:val="20"/>
              </w:rPr>
            </w:pPr>
          </w:p>
          <w:p w:rsidR="009F072C" w:rsidRDefault="009F072C" w:rsidP="009F072C">
            <w:pPr>
              <w:rPr>
                <w:rFonts w:ascii="Arial" w:hAnsi="Arial" w:cs="Arial"/>
                <w:sz w:val="20"/>
                <w:szCs w:val="20"/>
              </w:rPr>
            </w:pPr>
          </w:p>
          <w:p w:rsidR="009F072C" w:rsidRPr="00573C0E" w:rsidRDefault="009F072C" w:rsidP="009F072C">
            <w:pPr>
              <w:rPr>
                <w:rFonts w:ascii="Arial" w:hAnsi="Arial" w:cs="Arial"/>
                <w:sz w:val="20"/>
                <w:szCs w:val="20"/>
              </w:rPr>
            </w:pPr>
            <w:r>
              <w:rPr>
                <w:rFonts w:ascii="Arial" w:hAnsi="Arial" w:cs="Arial"/>
                <w:sz w:val="20"/>
                <w:szCs w:val="20"/>
              </w:rPr>
              <w:t>Salas B31</w:t>
            </w:r>
            <w:r w:rsidRPr="00573C0E">
              <w:rPr>
                <w:rFonts w:ascii="Arial" w:hAnsi="Arial" w:cs="Arial"/>
                <w:sz w:val="20"/>
                <w:szCs w:val="20"/>
              </w:rPr>
              <w:t>, Biblioteca Nicanor Parra</w:t>
            </w:r>
          </w:p>
          <w:p w:rsidR="009F072C" w:rsidRDefault="009F072C" w:rsidP="009F072C">
            <w:pPr>
              <w:rPr>
                <w:rFonts w:ascii="Arial" w:hAnsi="Arial" w:cs="Arial"/>
                <w:sz w:val="20"/>
                <w:szCs w:val="20"/>
              </w:rPr>
            </w:pPr>
          </w:p>
          <w:p w:rsidR="009F072C" w:rsidRDefault="009F072C" w:rsidP="009F072C">
            <w:pPr>
              <w:rPr>
                <w:rFonts w:ascii="Arial" w:hAnsi="Arial" w:cs="Arial"/>
                <w:sz w:val="20"/>
                <w:szCs w:val="20"/>
              </w:rPr>
            </w:pPr>
          </w:p>
          <w:p w:rsidR="00D668F1" w:rsidRPr="00573C0E" w:rsidRDefault="009F072C" w:rsidP="009F072C">
            <w:pPr>
              <w:rPr>
                <w:rFonts w:ascii="Arial" w:hAnsi="Arial" w:cs="Arial"/>
                <w:sz w:val="20"/>
                <w:szCs w:val="20"/>
              </w:rPr>
            </w:pPr>
            <w:r>
              <w:rPr>
                <w:rFonts w:ascii="Arial" w:hAnsi="Arial" w:cs="Arial"/>
                <w:sz w:val="20"/>
                <w:szCs w:val="20"/>
              </w:rPr>
              <w:t>Sala B</w:t>
            </w:r>
            <w:r w:rsidR="00D668F1" w:rsidRPr="00573C0E">
              <w:rPr>
                <w:rFonts w:ascii="Arial" w:hAnsi="Arial" w:cs="Arial"/>
                <w:sz w:val="20"/>
                <w:szCs w:val="20"/>
              </w:rPr>
              <w:t>51, Biblioteca Nicanor Parra</w:t>
            </w:r>
          </w:p>
          <w:p w:rsidR="00D668F1" w:rsidRPr="00573C0E" w:rsidRDefault="00D668F1" w:rsidP="009F072C">
            <w:pPr>
              <w:rPr>
                <w:rFonts w:ascii="Arial" w:hAnsi="Arial" w:cs="Arial"/>
                <w:sz w:val="20"/>
                <w:szCs w:val="20"/>
              </w:rPr>
            </w:pPr>
          </w:p>
          <w:p w:rsidR="009F072C" w:rsidRDefault="009F072C" w:rsidP="009F072C">
            <w:pPr>
              <w:rPr>
                <w:rFonts w:ascii="Arial" w:hAnsi="Arial" w:cs="Arial"/>
                <w:sz w:val="20"/>
                <w:szCs w:val="20"/>
              </w:rPr>
            </w:pPr>
            <w:r>
              <w:rPr>
                <w:rFonts w:ascii="Arial" w:hAnsi="Arial" w:cs="Arial"/>
                <w:sz w:val="20"/>
                <w:szCs w:val="20"/>
              </w:rPr>
              <w:t>Sala 301</w:t>
            </w:r>
            <w:r w:rsidRPr="00573C0E">
              <w:rPr>
                <w:rFonts w:ascii="Arial" w:hAnsi="Arial" w:cs="Arial"/>
                <w:sz w:val="20"/>
                <w:szCs w:val="20"/>
              </w:rPr>
              <w:t>, Facultad de Psicología UDP</w:t>
            </w:r>
          </w:p>
          <w:p w:rsidR="009F072C" w:rsidRPr="00573C0E" w:rsidRDefault="009F072C" w:rsidP="009F072C">
            <w:pPr>
              <w:rPr>
                <w:rFonts w:ascii="Arial" w:hAnsi="Arial" w:cs="Arial"/>
                <w:sz w:val="20"/>
                <w:szCs w:val="20"/>
              </w:rPr>
            </w:pPr>
          </w:p>
          <w:p w:rsidR="009F072C" w:rsidRDefault="009F072C" w:rsidP="009F072C">
            <w:pPr>
              <w:rPr>
                <w:rFonts w:ascii="Arial" w:hAnsi="Arial" w:cs="Arial"/>
                <w:sz w:val="20"/>
                <w:szCs w:val="20"/>
              </w:rPr>
            </w:pPr>
          </w:p>
          <w:p w:rsidR="009F072C" w:rsidRPr="00573C0E" w:rsidRDefault="009F072C" w:rsidP="009F072C">
            <w:pPr>
              <w:rPr>
                <w:rFonts w:ascii="Arial" w:hAnsi="Arial" w:cs="Arial"/>
                <w:sz w:val="20"/>
                <w:szCs w:val="20"/>
              </w:rPr>
            </w:pPr>
            <w:r>
              <w:rPr>
                <w:rFonts w:ascii="Arial" w:hAnsi="Arial" w:cs="Arial"/>
                <w:sz w:val="20"/>
                <w:szCs w:val="20"/>
              </w:rPr>
              <w:t xml:space="preserve">Sala </w:t>
            </w:r>
            <w:r w:rsidRPr="00573C0E">
              <w:rPr>
                <w:rFonts w:ascii="Arial" w:hAnsi="Arial" w:cs="Arial"/>
                <w:sz w:val="20"/>
                <w:szCs w:val="20"/>
              </w:rPr>
              <w:t>303, Facultad de Psicología UDP</w:t>
            </w:r>
          </w:p>
          <w:p w:rsidR="00D668F1" w:rsidRPr="00573C0E" w:rsidRDefault="00D668F1" w:rsidP="009F072C">
            <w:pPr>
              <w:rPr>
                <w:rFonts w:ascii="Arial" w:hAnsi="Arial" w:cs="Arial"/>
                <w:sz w:val="20"/>
                <w:szCs w:val="20"/>
              </w:rPr>
            </w:pPr>
          </w:p>
        </w:tc>
      </w:tr>
    </w:tbl>
    <w:p w:rsidR="00D668F1" w:rsidRPr="00D668F1" w:rsidRDefault="00D668F1" w:rsidP="00D668F1">
      <w:pPr>
        <w:rPr>
          <w:rFonts w:ascii="Arial" w:hAnsi="Arial" w:cs="Arial"/>
        </w:rPr>
      </w:pPr>
    </w:p>
    <w:p w:rsidR="004A7C46" w:rsidRDefault="004A7C46" w:rsidP="00D668F1">
      <w:pPr>
        <w:widowControl w:val="0"/>
        <w:autoSpaceDE w:val="0"/>
        <w:autoSpaceDN w:val="0"/>
        <w:adjustRightInd w:val="0"/>
        <w:rPr>
          <w:rFonts w:ascii="Arial" w:hAnsi="Arial" w:cs="Arial"/>
          <w:b/>
          <w:sz w:val="20"/>
          <w:szCs w:val="20"/>
        </w:rPr>
      </w:pPr>
    </w:p>
    <w:p w:rsidR="004A7C46" w:rsidRDefault="004A7C46" w:rsidP="00D668F1">
      <w:pPr>
        <w:widowControl w:val="0"/>
        <w:autoSpaceDE w:val="0"/>
        <w:autoSpaceDN w:val="0"/>
        <w:adjustRightInd w:val="0"/>
        <w:rPr>
          <w:rFonts w:ascii="Arial" w:hAnsi="Arial" w:cs="Arial"/>
          <w:b/>
          <w:sz w:val="20"/>
          <w:szCs w:val="20"/>
        </w:rPr>
      </w:pPr>
    </w:p>
    <w:p w:rsidR="00D668F1" w:rsidRPr="00573C0E" w:rsidRDefault="00755A78" w:rsidP="00D668F1">
      <w:pPr>
        <w:widowControl w:val="0"/>
        <w:autoSpaceDE w:val="0"/>
        <w:autoSpaceDN w:val="0"/>
        <w:adjustRightInd w:val="0"/>
        <w:rPr>
          <w:rFonts w:ascii="Arial" w:hAnsi="Arial" w:cs="Arial"/>
          <w:b/>
          <w:sz w:val="20"/>
          <w:szCs w:val="20"/>
        </w:rPr>
      </w:pPr>
      <w:r w:rsidRPr="00573C0E">
        <w:rPr>
          <w:rFonts w:ascii="Arial" w:hAnsi="Arial" w:cs="Arial"/>
          <w:b/>
          <w:sz w:val="20"/>
          <w:szCs w:val="20"/>
        </w:rPr>
        <w:t>TALLERES</w:t>
      </w:r>
    </w:p>
    <w:p w:rsidR="00573C0E" w:rsidRDefault="00573C0E" w:rsidP="00D668F1">
      <w:pPr>
        <w:widowControl w:val="0"/>
        <w:autoSpaceDE w:val="0"/>
        <w:autoSpaceDN w:val="0"/>
        <w:adjustRightInd w:val="0"/>
        <w:rPr>
          <w:rFonts w:ascii="Arial" w:hAnsi="Arial" w:cs="Arial"/>
          <w:sz w:val="20"/>
          <w:szCs w:val="20"/>
        </w:rPr>
      </w:pPr>
    </w:p>
    <w:p w:rsidR="00D668F1" w:rsidRPr="00573C0E" w:rsidRDefault="00D668F1" w:rsidP="00D668F1">
      <w:pPr>
        <w:widowControl w:val="0"/>
        <w:autoSpaceDE w:val="0"/>
        <w:autoSpaceDN w:val="0"/>
        <w:adjustRightInd w:val="0"/>
        <w:rPr>
          <w:rFonts w:ascii="Arial" w:hAnsi="Arial" w:cs="Arial"/>
          <w:sz w:val="20"/>
          <w:szCs w:val="20"/>
        </w:rPr>
      </w:pPr>
      <w:r w:rsidRPr="00573C0E">
        <w:rPr>
          <w:rFonts w:ascii="Arial" w:hAnsi="Arial" w:cs="Arial"/>
          <w:sz w:val="20"/>
          <w:szCs w:val="20"/>
        </w:rPr>
        <w:t xml:space="preserve">1) </w:t>
      </w:r>
      <w:r w:rsidRPr="00755A78">
        <w:rPr>
          <w:rFonts w:ascii="Arial" w:hAnsi="Arial" w:cs="Arial"/>
          <w:b/>
          <w:sz w:val="20"/>
          <w:szCs w:val="20"/>
        </w:rPr>
        <w:t>“Infancia y diversidad familiar: interrogando los nuevos contextos”</w:t>
      </w:r>
      <w:r w:rsidR="009F072C">
        <w:rPr>
          <w:rFonts w:ascii="Arial" w:hAnsi="Arial" w:cs="Arial"/>
          <w:sz w:val="20"/>
          <w:szCs w:val="20"/>
        </w:rPr>
        <w:t xml:space="preserve"> (sala B31</w:t>
      </w:r>
      <w:r w:rsidRPr="00573C0E">
        <w:rPr>
          <w:rFonts w:ascii="Arial" w:hAnsi="Arial" w:cs="Arial"/>
          <w:sz w:val="20"/>
          <w:szCs w:val="20"/>
        </w:rPr>
        <w:t xml:space="preserve">, Biblioteca Nicanor Parra, Vergara </w:t>
      </w:r>
      <w:r w:rsidR="00573C0E" w:rsidRPr="00573C0E">
        <w:rPr>
          <w:rFonts w:ascii="Arial" w:hAnsi="Arial" w:cs="Arial"/>
          <w:sz w:val="20"/>
          <w:szCs w:val="20"/>
        </w:rPr>
        <w:t>324</w:t>
      </w:r>
      <w:r w:rsidRPr="00573C0E">
        <w:rPr>
          <w:rFonts w:ascii="Arial" w:hAnsi="Arial" w:cs="Arial"/>
          <w:sz w:val="20"/>
          <w:szCs w:val="20"/>
        </w:rPr>
        <w:t>)</w:t>
      </w:r>
    </w:p>
    <w:p w:rsidR="00573C0E" w:rsidRPr="00573C0E" w:rsidRDefault="00573C0E" w:rsidP="00573C0E">
      <w:pPr>
        <w:widowControl w:val="0"/>
        <w:autoSpaceDE w:val="0"/>
        <w:autoSpaceDN w:val="0"/>
        <w:adjustRightInd w:val="0"/>
        <w:jc w:val="both"/>
        <w:rPr>
          <w:rFonts w:ascii="Arial" w:hAnsi="Arial" w:cs="Arial"/>
          <w:sz w:val="20"/>
          <w:szCs w:val="20"/>
        </w:rPr>
      </w:pPr>
    </w:p>
    <w:p w:rsidR="00573C0E" w:rsidRPr="00573C0E" w:rsidRDefault="00573C0E" w:rsidP="00573C0E">
      <w:pPr>
        <w:widowControl w:val="0"/>
        <w:autoSpaceDE w:val="0"/>
        <w:autoSpaceDN w:val="0"/>
        <w:adjustRightInd w:val="0"/>
        <w:jc w:val="both"/>
        <w:rPr>
          <w:rFonts w:ascii="Arial" w:hAnsi="Arial" w:cs="Arial"/>
          <w:sz w:val="20"/>
          <w:szCs w:val="20"/>
        </w:rPr>
      </w:pPr>
      <w:r w:rsidRPr="00573C0E">
        <w:rPr>
          <w:rFonts w:ascii="Arial" w:hAnsi="Arial" w:cs="Arial"/>
          <w:sz w:val="20"/>
          <w:szCs w:val="20"/>
        </w:rPr>
        <w:t>-Ana Vergara</w:t>
      </w:r>
      <w:r w:rsidR="0016637C">
        <w:rPr>
          <w:rFonts w:ascii="Arial" w:hAnsi="Arial" w:cs="Arial"/>
          <w:sz w:val="20"/>
          <w:szCs w:val="20"/>
        </w:rPr>
        <w:t xml:space="preserve"> del Solar</w:t>
      </w:r>
      <w:r w:rsidRPr="00573C0E">
        <w:rPr>
          <w:rFonts w:ascii="Arial" w:hAnsi="Arial" w:cs="Arial"/>
          <w:sz w:val="20"/>
          <w:szCs w:val="20"/>
        </w:rPr>
        <w:t>: Psicóloga, Pontificia Universidad Católica de Chile. Doctora en Estudios Sociológicos, Universidad de Sheffield (Reino Unido). Magíster en Salud Pública, mención Salud Mental, Universidad de Chile. Académica del Magíster en Psicología Social UDP. Coordinadora del Programa de Protagonismo Infantil UDP.</w:t>
      </w:r>
    </w:p>
    <w:p w:rsidR="00573C0E" w:rsidRPr="00573C0E" w:rsidRDefault="00573C0E" w:rsidP="00573C0E">
      <w:pPr>
        <w:widowControl w:val="0"/>
        <w:autoSpaceDE w:val="0"/>
        <w:autoSpaceDN w:val="0"/>
        <w:adjustRightInd w:val="0"/>
        <w:jc w:val="both"/>
        <w:rPr>
          <w:rFonts w:ascii="Arial" w:hAnsi="Arial" w:cs="Arial"/>
          <w:sz w:val="20"/>
          <w:szCs w:val="20"/>
        </w:rPr>
      </w:pPr>
    </w:p>
    <w:p w:rsidR="00573C0E" w:rsidRPr="00573C0E" w:rsidRDefault="00573C0E" w:rsidP="00573C0E">
      <w:pPr>
        <w:widowControl w:val="0"/>
        <w:autoSpaceDE w:val="0"/>
        <w:autoSpaceDN w:val="0"/>
        <w:adjustRightInd w:val="0"/>
        <w:jc w:val="both"/>
        <w:rPr>
          <w:rFonts w:ascii="Arial" w:hAnsi="Arial" w:cs="Arial"/>
          <w:sz w:val="20"/>
          <w:szCs w:val="20"/>
        </w:rPr>
      </w:pPr>
      <w:r w:rsidRPr="00573C0E">
        <w:rPr>
          <w:rFonts w:ascii="Arial" w:hAnsi="Arial" w:cs="Arial"/>
          <w:sz w:val="20"/>
          <w:szCs w:val="20"/>
        </w:rPr>
        <w:t>-María José Camus</w:t>
      </w:r>
      <w:r w:rsidR="0016637C">
        <w:rPr>
          <w:rFonts w:ascii="Arial" w:hAnsi="Arial" w:cs="Arial"/>
          <w:sz w:val="20"/>
          <w:szCs w:val="20"/>
        </w:rPr>
        <w:t xml:space="preserve"> Murillo</w:t>
      </w:r>
      <w:r w:rsidRPr="00573C0E">
        <w:rPr>
          <w:rFonts w:ascii="Arial" w:hAnsi="Arial" w:cs="Arial"/>
          <w:sz w:val="20"/>
          <w:szCs w:val="20"/>
        </w:rPr>
        <w:t>: Psicóloga</w:t>
      </w:r>
      <w:r w:rsidR="0016637C">
        <w:rPr>
          <w:rFonts w:ascii="Arial" w:hAnsi="Arial" w:cs="Arial"/>
          <w:sz w:val="20"/>
          <w:szCs w:val="20"/>
        </w:rPr>
        <w:t>,</w:t>
      </w:r>
      <w:r w:rsidRPr="00573C0E">
        <w:rPr>
          <w:rFonts w:ascii="Arial" w:hAnsi="Arial" w:cs="Arial"/>
          <w:sz w:val="20"/>
          <w:szCs w:val="20"/>
        </w:rPr>
        <w:t xml:space="preserve"> Univer</w:t>
      </w:r>
      <w:r>
        <w:rPr>
          <w:rFonts w:ascii="Arial" w:hAnsi="Arial" w:cs="Arial"/>
          <w:sz w:val="20"/>
          <w:szCs w:val="20"/>
        </w:rPr>
        <w:t>sidad Diego Portales.</w:t>
      </w:r>
      <w:r w:rsidRPr="00573C0E">
        <w:rPr>
          <w:rFonts w:ascii="Arial" w:hAnsi="Arial" w:cs="Arial"/>
          <w:sz w:val="20"/>
          <w:szCs w:val="20"/>
        </w:rPr>
        <w:t xml:space="preserve"> Magíster en Intervención Social Interdisciplinaria y Territorio, Universidad Alberto Hurtado. Experiencia en diseño, implementación y evaluación de programas sociales  y estudios en materias de niñez y familia. Consultora del programa aprender en Familia de la Fundación CAP. </w:t>
      </w:r>
    </w:p>
    <w:p w:rsidR="00573C0E" w:rsidRDefault="00573C0E" w:rsidP="00D668F1">
      <w:pPr>
        <w:widowControl w:val="0"/>
        <w:autoSpaceDE w:val="0"/>
        <w:autoSpaceDN w:val="0"/>
        <w:adjustRightInd w:val="0"/>
        <w:rPr>
          <w:rFonts w:ascii="Arial" w:hAnsi="Arial" w:cs="Arial"/>
          <w:sz w:val="20"/>
          <w:szCs w:val="20"/>
        </w:rPr>
      </w:pPr>
    </w:p>
    <w:p w:rsidR="00573C0E" w:rsidRPr="00573C0E" w:rsidRDefault="00D668F1" w:rsidP="00573C0E">
      <w:pPr>
        <w:widowControl w:val="0"/>
        <w:autoSpaceDE w:val="0"/>
        <w:autoSpaceDN w:val="0"/>
        <w:adjustRightInd w:val="0"/>
        <w:jc w:val="both"/>
        <w:rPr>
          <w:rFonts w:ascii="Arial" w:hAnsi="Arial" w:cs="Arial"/>
          <w:sz w:val="20"/>
          <w:szCs w:val="20"/>
        </w:rPr>
      </w:pPr>
      <w:r w:rsidRPr="00573C0E">
        <w:rPr>
          <w:rFonts w:ascii="Arial" w:hAnsi="Arial" w:cs="Arial"/>
          <w:sz w:val="20"/>
          <w:szCs w:val="20"/>
        </w:rPr>
        <w:t xml:space="preserve">2) </w:t>
      </w:r>
      <w:r w:rsidR="00573C0E" w:rsidRPr="00755A78">
        <w:rPr>
          <w:rFonts w:ascii="Arial" w:hAnsi="Arial" w:cs="Arial"/>
          <w:b/>
          <w:sz w:val="20"/>
          <w:szCs w:val="20"/>
        </w:rPr>
        <w:t>“</w:t>
      </w:r>
      <w:r w:rsidRPr="00755A78">
        <w:rPr>
          <w:rFonts w:ascii="Arial" w:hAnsi="Arial" w:cs="Arial"/>
          <w:b/>
          <w:sz w:val="20"/>
          <w:szCs w:val="20"/>
        </w:rPr>
        <w:t>Educación, inclusión y escuela: una mirada desde las relaciones de género</w:t>
      </w:r>
      <w:r w:rsidR="00573C0E" w:rsidRPr="00755A78">
        <w:rPr>
          <w:rFonts w:ascii="Arial" w:hAnsi="Arial" w:cs="Arial"/>
          <w:b/>
          <w:sz w:val="20"/>
          <w:szCs w:val="20"/>
        </w:rPr>
        <w:t>”</w:t>
      </w:r>
      <w:r w:rsidR="009F072C">
        <w:rPr>
          <w:rFonts w:ascii="Arial" w:hAnsi="Arial" w:cs="Arial"/>
          <w:sz w:val="20"/>
          <w:szCs w:val="20"/>
        </w:rPr>
        <w:t xml:space="preserve"> (sala B51</w:t>
      </w:r>
      <w:r w:rsidR="00573C0E" w:rsidRPr="00573C0E">
        <w:rPr>
          <w:rFonts w:ascii="Arial" w:hAnsi="Arial" w:cs="Arial"/>
          <w:sz w:val="20"/>
          <w:szCs w:val="20"/>
        </w:rPr>
        <w:t>, Biblioteca Nicanor Parra, Vergara 324)</w:t>
      </w:r>
    </w:p>
    <w:p w:rsidR="00D668F1" w:rsidRPr="00573C0E" w:rsidRDefault="00D668F1" w:rsidP="00D668F1">
      <w:pPr>
        <w:widowControl w:val="0"/>
        <w:autoSpaceDE w:val="0"/>
        <w:autoSpaceDN w:val="0"/>
        <w:adjustRightInd w:val="0"/>
        <w:rPr>
          <w:rFonts w:ascii="Arial" w:hAnsi="Arial" w:cs="Arial"/>
          <w:sz w:val="20"/>
          <w:szCs w:val="20"/>
        </w:rPr>
      </w:pPr>
    </w:p>
    <w:p w:rsidR="00573C0E" w:rsidRPr="0016637C" w:rsidRDefault="0016637C" w:rsidP="0016637C">
      <w:pPr>
        <w:widowControl w:val="0"/>
        <w:autoSpaceDE w:val="0"/>
        <w:autoSpaceDN w:val="0"/>
        <w:adjustRightInd w:val="0"/>
        <w:jc w:val="both"/>
        <w:rPr>
          <w:rFonts w:ascii="Arial" w:hAnsi="Arial" w:cs="Arial"/>
          <w:sz w:val="20"/>
          <w:szCs w:val="20"/>
        </w:rPr>
      </w:pPr>
      <w:r>
        <w:rPr>
          <w:rFonts w:ascii="Arial" w:hAnsi="Arial" w:cs="Arial"/>
          <w:sz w:val="20"/>
          <w:szCs w:val="20"/>
        </w:rPr>
        <w:t>-</w:t>
      </w:r>
      <w:r w:rsidR="00573C0E">
        <w:rPr>
          <w:rFonts w:ascii="Arial" w:hAnsi="Arial" w:cs="Arial"/>
          <w:sz w:val="20"/>
          <w:szCs w:val="20"/>
        </w:rPr>
        <w:t>Mónica Peña</w:t>
      </w:r>
      <w:r>
        <w:rPr>
          <w:rFonts w:ascii="Arial" w:hAnsi="Arial" w:cs="Arial"/>
          <w:sz w:val="20"/>
          <w:szCs w:val="20"/>
        </w:rPr>
        <w:t xml:space="preserve"> Ochoa: Psicóloga, Universidad</w:t>
      </w:r>
      <w:r w:rsidRPr="0016637C">
        <w:rPr>
          <w:rFonts w:ascii="Arial" w:hAnsi="Arial" w:cs="Arial"/>
          <w:sz w:val="20"/>
          <w:szCs w:val="20"/>
        </w:rPr>
        <w:t xml:space="preserve"> Católica de Valparaíso</w:t>
      </w:r>
      <w:r>
        <w:rPr>
          <w:rFonts w:ascii="Arial" w:hAnsi="Arial" w:cs="Arial"/>
          <w:sz w:val="20"/>
          <w:szCs w:val="20"/>
        </w:rPr>
        <w:t>.</w:t>
      </w:r>
      <w:r w:rsidRPr="0016637C">
        <w:rPr>
          <w:rFonts w:ascii="Arial" w:hAnsi="Arial" w:cs="Arial"/>
          <w:sz w:val="20"/>
          <w:szCs w:val="20"/>
        </w:rPr>
        <w:t xml:space="preserve"> Doctora en Ciencias de la Educación, Pontificia Universidad Católica de Chile</w:t>
      </w:r>
      <w:r>
        <w:rPr>
          <w:rFonts w:ascii="Arial" w:hAnsi="Arial" w:cs="Arial"/>
          <w:sz w:val="20"/>
          <w:szCs w:val="20"/>
        </w:rPr>
        <w:t xml:space="preserve">. </w:t>
      </w:r>
      <w:r w:rsidRPr="0016637C">
        <w:rPr>
          <w:rFonts w:ascii="Arial" w:hAnsi="Arial" w:cs="Arial"/>
          <w:sz w:val="20"/>
          <w:szCs w:val="20"/>
        </w:rPr>
        <w:t>Directora de Investigación, Facultad de Psicología</w:t>
      </w:r>
      <w:r>
        <w:rPr>
          <w:rFonts w:ascii="Arial" w:hAnsi="Arial" w:cs="Arial"/>
          <w:sz w:val="20"/>
          <w:szCs w:val="20"/>
        </w:rPr>
        <w:t xml:space="preserve"> UDP. Investi</w:t>
      </w:r>
      <w:r w:rsidRPr="0016637C">
        <w:rPr>
          <w:rFonts w:ascii="Arial" w:hAnsi="Arial" w:cs="Arial"/>
          <w:sz w:val="20"/>
          <w:szCs w:val="20"/>
        </w:rPr>
        <w:t xml:space="preserve">gadora </w:t>
      </w:r>
      <w:r w:rsidR="00573C0E" w:rsidRPr="0016637C">
        <w:rPr>
          <w:rFonts w:ascii="Arial" w:hAnsi="Arial" w:cs="Arial"/>
          <w:sz w:val="20"/>
          <w:szCs w:val="20"/>
        </w:rPr>
        <w:t xml:space="preserve">del Programa de Protagonismo </w:t>
      </w:r>
      <w:r>
        <w:rPr>
          <w:rFonts w:ascii="Arial" w:hAnsi="Arial" w:cs="Arial"/>
          <w:sz w:val="20"/>
          <w:szCs w:val="20"/>
        </w:rPr>
        <w:t>Infantil, UDP</w:t>
      </w:r>
      <w:r w:rsidR="00573C0E" w:rsidRPr="0016637C">
        <w:rPr>
          <w:rFonts w:ascii="Arial" w:hAnsi="Arial" w:cs="Arial"/>
          <w:sz w:val="20"/>
          <w:szCs w:val="20"/>
        </w:rPr>
        <w:t>.</w:t>
      </w:r>
    </w:p>
    <w:p w:rsidR="00573C0E" w:rsidRPr="0016637C" w:rsidRDefault="00573C0E" w:rsidP="0016637C">
      <w:pPr>
        <w:widowControl w:val="0"/>
        <w:autoSpaceDE w:val="0"/>
        <w:autoSpaceDN w:val="0"/>
        <w:adjustRightInd w:val="0"/>
        <w:jc w:val="both"/>
        <w:rPr>
          <w:rFonts w:ascii="Arial" w:hAnsi="Arial" w:cs="Arial"/>
          <w:sz w:val="20"/>
          <w:szCs w:val="20"/>
        </w:rPr>
      </w:pPr>
    </w:p>
    <w:p w:rsidR="00D668F1" w:rsidRPr="0016637C" w:rsidRDefault="0016637C" w:rsidP="0016637C">
      <w:pPr>
        <w:widowControl w:val="0"/>
        <w:autoSpaceDE w:val="0"/>
        <w:autoSpaceDN w:val="0"/>
        <w:adjustRightInd w:val="0"/>
        <w:jc w:val="both"/>
        <w:rPr>
          <w:rFonts w:ascii="Arial" w:hAnsi="Arial" w:cs="Arial"/>
          <w:sz w:val="20"/>
          <w:szCs w:val="20"/>
        </w:rPr>
      </w:pPr>
      <w:r w:rsidRPr="0016637C">
        <w:rPr>
          <w:rFonts w:ascii="Arial" w:hAnsi="Arial" w:cs="Arial"/>
          <w:sz w:val="20"/>
          <w:szCs w:val="20"/>
        </w:rPr>
        <w:t>-</w:t>
      </w:r>
      <w:r w:rsidR="00573C0E" w:rsidRPr="0016637C">
        <w:rPr>
          <w:rFonts w:ascii="Arial" w:hAnsi="Arial" w:cs="Arial"/>
          <w:sz w:val="20"/>
          <w:szCs w:val="20"/>
        </w:rPr>
        <w:t>Andrea Precht</w:t>
      </w:r>
      <w:r w:rsidRPr="0016637C">
        <w:rPr>
          <w:rFonts w:ascii="Arial" w:hAnsi="Arial" w:cs="Arial"/>
          <w:sz w:val="20"/>
          <w:szCs w:val="20"/>
        </w:rPr>
        <w:t xml:space="preserve"> Gandarillas</w:t>
      </w:r>
      <w:r w:rsidR="00D668F1" w:rsidRPr="0016637C">
        <w:rPr>
          <w:rFonts w:ascii="Arial" w:hAnsi="Arial" w:cs="Arial"/>
          <w:sz w:val="20"/>
          <w:szCs w:val="20"/>
        </w:rPr>
        <w:t>: Educadora,</w:t>
      </w:r>
      <w:r w:rsidR="00755A78" w:rsidRPr="00755A78">
        <w:rPr>
          <w:rFonts w:ascii="Arial" w:hAnsi="Arial" w:cs="Arial"/>
          <w:color w:val="1A1A1A"/>
          <w:sz w:val="26"/>
          <w:szCs w:val="26"/>
          <w:lang w:val="es-ES"/>
        </w:rPr>
        <w:t xml:space="preserve"> </w:t>
      </w:r>
      <w:r w:rsidR="00755A78" w:rsidRPr="00755A78">
        <w:rPr>
          <w:rFonts w:ascii="Arial" w:hAnsi="Arial" w:cs="Arial"/>
          <w:sz w:val="20"/>
          <w:szCs w:val="20"/>
        </w:rPr>
        <w:t xml:space="preserve">Pontificia </w:t>
      </w:r>
      <w:r w:rsidR="00755A78">
        <w:rPr>
          <w:rFonts w:ascii="Arial" w:hAnsi="Arial" w:cs="Arial"/>
          <w:sz w:val="20"/>
          <w:szCs w:val="20"/>
        </w:rPr>
        <w:t>Universidad C</w:t>
      </w:r>
      <w:r w:rsidR="00755A78" w:rsidRPr="00755A78">
        <w:rPr>
          <w:rFonts w:ascii="Arial" w:hAnsi="Arial" w:cs="Arial"/>
          <w:sz w:val="20"/>
          <w:szCs w:val="20"/>
        </w:rPr>
        <w:t xml:space="preserve">atólica de Chile. </w:t>
      </w:r>
      <w:r w:rsidR="00755A78" w:rsidRPr="0016637C">
        <w:rPr>
          <w:rFonts w:ascii="Arial" w:hAnsi="Arial" w:cs="Arial"/>
          <w:sz w:val="20"/>
          <w:szCs w:val="20"/>
        </w:rPr>
        <w:t>Doctora en Ciencias de la Educación, Pontificia Universidad Católica de Chile</w:t>
      </w:r>
      <w:r w:rsidR="00755A78">
        <w:rPr>
          <w:rFonts w:ascii="Arial" w:hAnsi="Arial" w:cs="Arial"/>
          <w:sz w:val="20"/>
          <w:szCs w:val="20"/>
        </w:rPr>
        <w:t>. A</w:t>
      </w:r>
      <w:r w:rsidR="00D668F1" w:rsidRPr="0016637C">
        <w:rPr>
          <w:rFonts w:ascii="Arial" w:hAnsi="Arial" w:cs="Arial"/>
          <w:sz w:val="20"/>
          <w:szCs w:val="20"/>
        </w:rPr>
        <w:t xml:space="preserve">cadémica </w:t>
      </w:r>
      <w:r w:rsidR="00755A78">
        <w:rPr>
          <w:rFonts w:ascii="Arial" w:hAnsi="Arial" w:cs="Arial"/>
          <w:sz w:val="20"/>
          <w:szCs w:val="20"/>
        </w:rPr>
        <w:t xml:space="preserve">de la Universidad Católica del Maule, </w:t>
      </w:r>
      <w:r w:rsidR="004A7C46">
        <w:rPr>
          <w:rFonts w:ascii="Arial" w:hAnsi="Arial" w:cs="Arial"/>
          <w:sz w:val="20"/>
          <w:szCs w:val="20"/>
        </w:rPr>
        <w:t>Facultad de Ciencias de la Educación</w:t>
      </w:r>
      <w:r w:rsidR="00755A78">
        <w:rPr>
          <w:rFonts w:ascii="Arial" w:hAnsi="Arial" w:cs="Arial"/>
          <w:sz w:val="20"/>
          <w:szCs w:val="20"/>
        </w:rPr>
        <w:t>. I</w:t>
      </w:r>
      <w:r w:rsidR="00D668F1" w:rsidRPr="0016637C">
        <w:rPr>
          <w:rFonts w:ascii="Arial" w:hAnsi="Arial" w:cs="Arial"/>
          <w:sz w:val="20"/>
          <w:szCs w:val="20"/>
        </w:rPr>
        <w:t>nvestigadora y consultora en temas de docencia.</w:t>
      </w:r>
    </w:p>
    <w:p w:rsidR="00D668F1" w:rsidRPr="0016637C" w:rsidRDefault="00D668F1" w:rsidP="00755A78">
      <w:pPr>
        <w:widowControl w:val="0"/>
        <w:autoSpaceDE w:val="0"/>
        <w:autoSpaceDN w:val="0"/>
        <w:adjustRightInd w:val="0"/>
        <w:jc w:val="both"/>
        <w:rPr>
          <w:rFonts w:ascii="Arial" w:hAnsi="Arial" w:cs="Arial"/>
          <w:sz w:val="20"/>
          <w:szCs w:val="20"/>
        </w:rPr>
      </w:pPr>
    </w:p>
    <w:p w:rsidR="00D668F1" w:rsidRPr="0016637C" w:rsidRDefault="00D668F1" w:rsidP="00755A78">
      <w:pPr>
        <w:widowControl w:val="0"/>
        <w:autoSpaceDE w:val="0"/>
        <w:autoSpaceDN w:val="0"/>
        <w:adjustRightInd w:val="0"/>
        <w:jc w:val="both"/>
        <w:rPr>
          <w:rFonts w:ascii="Arial" w:hAnsi="Arial" w:cs="Arial"/>
          <w:sz w:val="20"/>
          <w:szCs w:val="20"/>
        </w:rPr>
      </w:pPr>
      <w:r w:rsidRPr="0016637C">
        <w:rPr>
          <w:rFonts w:ascii="Arial" w:hAnsi="Arial" w:cs="Arial"/>
          <w:sz w:val="20"/>
          <w:szCs w:val="20"/>
        </w:rPr>
        <w:t xml:space="preserve">3) </w:t>
      </w:r>
      <w:r w:rsidRPr="004A7C46">
        <w:rPr>
          <w:rFonts w:ascii="Arial" w:hAnsi="Arial" w:cs="Arial"/>
          <w:b/>
          <w:sz w:val="20"/>
          <w:szCs w:val="20"/>
        </w:rPr>
        <w:t xml:space="preserve">“Interculturalidad como desafío a los equipos de intervención psicosocial” </w:t>
      </w:r>
      <w:r w:rsidRPr="0016637C">
        <w:rPr>
          <w:rFonts w:ascii="Arial" w:hAnsi="Arial" w:cs="Arial"/>
          <w:sz w:val="20"/>
          <w:szCs w:val="20"/>
        </w:rPr>
        <w:t>(sala 301, Facultad de Psicología UDP, Vergara 275)</w:t>
      </w:r>
    </w:p>
    <w:p w:rsidR="0016637C" w:rsidRDefault="0016637C" w:rsidP="00D668F1">
      <w:pPr>
        <w:widowControl w:val="0"/>
        <w:autoSpaceDE w:val="0"/>
        <w:autoSpaceDN w:val="0"/>
        <w:adjustRightInd w:val="0"/>
        <w:rPr>
          <w:rFonts w:ascii="Arial" w:hAnsi="Arial" w:cs="Arial"/>
          <w:sz w:val="20"/>
          <w:szCs w:val="20"/>
        </w:rPr>
      </w:pPr>
    </w:p>
    <w:p w:rsidR="0016637C" w:rsidRPr="00482EB8" w:rsidRDefault="00D668F1" w:rsidP="0016637C">
      <w:pPr>
        <w:widowControl w:val="0"/>
        <w:autoSpaceDE w:val="0"/>
        <w:autoSpaceDN w:val="0"/>
        <w:adjustRightInd w:val="0"/>
        <w:jc w:val="both"/>
        <w:rPr>
          <w:rFonts w:ascii="Arial" w:hAnsi="Arial" w:cs="Arial"/>
        </w:rPr>
      </w:pPr>
      <w:r w:rsidRPr="0016637C">
        <w:rPr>
          <w:rFonts w:ascii="Arial" w:hAnsi="Arial" w:cs="Arial"/>
          <w:sz w:val="20"/>
          <w:szCs w:val="20"/>
        </w:rPr>
        <w:t>-Gianinna Muñoz</w:t>
      </w:r>
      <w:r w:rsidR="0016637C" w:rsidRPr="0016637C">
        <w:rPr>
          <w:rFonts w:ascii="Arial" w:hAnsi="Arial" w:cs="Arial"/>
          <w:sz w:val="20"/>
          <w:szCs w:val="20"/>
        </w:rPr>
        <w:t xml:space="preserve"> Arce</w:t>
      </w:r>
      <w:r w:rsidR="00755A78">
        <w:rPr>
          <w:rFonts w:ascii="Arial" w:hAnsi="Arial" w:cs="Arial"/>
          <w:sz w:val="20"/>
          <w:szCs w:val="20"/>
        </w:rPr>
        <w:t>:</w:t>
      </w:r>
      <w:r w:rsidRPr="0016637C">
        <w:rPr>
          <w:rFonts w:ascii="Arial" w:hAnsi="Arial" w:cs="Arial"/>
          <w:sz w:val="20"/>
          <w:szCs w:val="20"/>
        </w:rPr>
        <w:t xml:space="preserve"> </w:t>
      </w:r>
      <w:r w:rsidR="0016637C">
        <w:rPr>
          <w:rFonts w:ascii="Arial" w:hAnsi="Arial" w:cs="Arial"/>
          <w:sz w:val="20"/>
          <w:szCs w:val="20"/>
        </w:rPr>
        <w:t>Trabajadora</w:t>
      </w:r>
      <w:r w:rsidR="0016637C" w:rsidRPr="0016637C">
        <w:rPr>
          <w:rFonts w:ascii="Arial" w:hAnsi="Arial" w:cs="Arial"/>
          <w:sz w:val="20"/>
          <w:szCs w:val="20"/>
        </w:rPr>
        <w:t xml:space="preserve"> Social, Pontificia Universidad Católica de Chile</w:t>
      </w:r>
      <w:r w:rsidR="0016637C">
        <w:rPr>
          <w:rFonts w:ascii="Arial" w:hAnsi="Arial" w:cs="Arial"/>
          <w:sz w:val="20"/>
          <w:szCs w:val="20"/>
        </w:rPr>
        <w:t>.</w:t>
      </w:r>
      <w:r w:rsidR="0016637C" w:rsidRPr="0016637C">
        <w:rPr>
          <w:rFonts w:ascii="Arial" w:hAnsi="Arial" w:cs="Arial"/>
          <w:sz w:val="20"/>
          <w:szCs w:val="20"/>
        </w:rPr>
        <w:t xml:space="preserve"> </w:t>
      </w:r>
      <w:r w:rsidRPr="0016637C">
        <w:rPr>
          <w:rFonts w:ascii="Arial" w:hAnsi="Arial" w:cs="Arial"/>
          <w:sz w:val="20"/>
          <w:szCs w:val="20"/>
        </w:rPr>
        <w:t xml:space="preserve">Doctora en Trabajo Social, Universidad de Bristol, Inglaterra. Magíster en Trabajo Social, Pontificia Universidad Católica de Chile. </w:t>
      </w:r>
      <w:r w:rsidR="0016637C" w:rsidRPr="0016637C">
        <w:rPr>
          <w:rFonts w:ascii="Arial" w:hAnsi="Arial" w:cs="Arial"/>
          <w:sz w:val="20"/>
          <w:szCs w:val="20"/>
        </w:rPr>
        <w:t xml:space="preserve">Académica </w:t>
      </w:r>
      <w:r w:rsidR="0016637C">
        <w:rPr>
          <w:rFonts w:ascii="Arial" w:hAnsi="Arial" w:cs="Arial"/>
          <w:sz w:val="20"/>
          <w:szCs w:val="20"/>
        </w:rPr>
        <w:t xml:space="preserve">del </w:t>
      </w:r>
      <w:r w:rsidR="0016637C" w:rsidRPr="0016637C">
        <w:rPr>
          <w:rFonts w:ascii="Arial" w:hAnsi="Arial" w:cs="Arial"/>
          <w:sz w:val="20"/>
          <w:szCs w:val="20"/>
        </w:rPr>
        <w:t>Magíster en Psicología Social, UDP</w:t>
      </w:r>
      <w:r w:rsidR="0016637C">
        <w:rPr>
          <w:rFonts w:ascii="Arial" w:hAnsi="Arial" w:cs="Arial"/>
          <w:sz w:val="20"/>
          <w:szCs w:val="20"/>
        </w:rPr>
        <w:t>.</w:t>
      </w:r>
    </w:p>
    <w:p w:rsidR="00D668F1" w:rsidRPr="0016637C" w:rsidRDefault="00D668F1" w:rsidP="00D668F1">
      <w:pPr>
        <w:widowControl w:val="0"/>
        <w:autoSpaceDE w:val="0"/>
        <w:autoSpaceDN w:val="0"/>
        <w:adjustRightInd w:val="0"/>
        <w:rPr>
          <w:rFonts w:ascii="Arial" w:hAnsi="Arial" w:cs="Arial"/>
          <w:sz w:val="20"/>
          <w:szCs w:val="20"/>
        </w:rPr>
      </w:pPr>
    </w:p>
    <w:p w:rsidR="00D668F1" w:rsidRPr="0016637C" w:rsidRDefault="00D668F1" w:rsidP="0016637C">
      <w:pPr>
        <w:widowControl w:val="0"/>
        <w:autoSpaceDE w:val="0"/>
        <w:autoSpaceDN w:val="0"/>
        <w:adjustRightInd w:val="0"/>
        <w:jc w:val="both"/>
        <w:rPr>
          <w:rFonts w:ascii="Arial" w:hAnsi="Arial" w:cs="Arial"/>
          <w:sz w:val="20"/>
          <w:szCs w:val="20"/>
        </w:rPr>
      </w:pPr>
      <w:r w:rsidRPr="0016637C">
        <w:rPr>
          <w:rFonts w:ascii="Arial" w:hAnsi="Arial" w:cs="Arial"/>
          <w:sz w:val="20"/>
          <w:szCs w:val="20"/>
        </w:rPr>
        <w:t>- Ricardo Arancibia</w:t>
      </w:r>
      <w:r w:rsidR="0016637C" w:rsidRPr="0016637C">
        <w:rPr>
          <w:rFonts w:ascii="Arial" w:hAnsi="Arial" w:cs="Arial"/>
          <w:sz w:val="20"/>
          <w:szCs w:val="20"/>
        </w:rPr>
        <w:t xml:space="preserve"> Cuzmar</w:t>
      </w:r>
      <w:r w:rsidR="0016637C">
        <w:rPr>
          <w:rFonts w:ascii="Arial" w:hAnsi="Arial" w:cs="Arial"/>
          <w:sz w:val="20"/>
          <w:szCs w:val="20"/>
        </w:rPr>
        <w:t>: Trabajador Social, Pontificia Universidad Católica de Chile.</w:t>
      </w:r>
      <w:r w:rsidRPr="0016637C">
        <w:rPr>
          <w:rFonts w:ascii="Arial" w:hAnsi="Arial" w:cs="Arial"/>
          <w:sz w:val="20"/>
          <w:szCs w:val="20"/>
        </w:rPr>
        <w:t xml:space="preserve"> Diplomado en P</w:t>
      </w:r>
      <w:r w:rsidR="0016637C">
        <w:rPr>
          <w:rFonts w:ascii="Arial" w:hAnsi="Arial" w:cs="Arial"/>
          <w:sz w:val="20"/>
          <w:szCs w:val="20"/>
        </w:rPr>
        <w:t xml:space="preserve">olíticas Indígenas, </w:t>
      </w:r>
      <w:r w:rsidRPr="0016637C">
        <w:rPr>
          <w:rFonts w:ascii="Arial" w:hAnsi="Arial" w:cs="Arial"/>
          <w:sz w:val="20"/>
          <w:szCs w:val="20"/>
        </w:rPr>
        <w:t>Universidad Alberto Hurtado. Diplomado</w:t>
      </w:r>
      <w:r w:rsidR="0016637C">
        <w:rPr>
          <w:rFonts w:ascii="Arial" w:hAnsi="Arial" w:cs="Arial"/>
          <w:sz w:val="20"/>
          <w:szCs w:val="20"/>
        </w:rPr>
        <w:t xml:space="preserve"> en Políticas de Salud Indígena, </w:t>
      </w:r>
      <w:r w:rsidRPr="0016637C">
        <w:rPr>
          <w:rFonts w:ascii="Arial" w:hAnsi="Arial" w:cs="Arial"/>
          <w:sz w:val="20"/>
          <w:szCs w:val="20"/>
        </w:rPr>
        <w:t xml:space="preserve">Universidad de Santiago de Chile. Encargado Programa Pueblos Originarios, </w:t>
      </w:r>
      <w:r w:rsidR="0016637C">
        <w:rPr>
          <w:rFonts w:ascii="Arial" w:hAnsi="Arial" w:cs="Arial"/>
          <w:sz w:val="20"/>
          <w:szCs w:val="20"/>
        </w:rPr>
        <w:t xml:space="preserve">I. </w:t>
      </w:r>
      <w:r w:rsidRPr="0016637C">
        <w:rPr>
          <w:rFonts w:ascii="Arial" w:hAnsi="Arial" w:cs="Arial"/>
          <w:sz w:val="20"/>
          <w:szCs w:val="20"/>
        </w:rPr>
        <w:t>Municipalidad de Recoleta. ‬‬</w:t>
      </w:r>
    </w:p>
    <w:p w:rsidR="00D668F1" w:rsidRPr="0016637C" w:rsidRDefault="00D668F1" w:rsidP="00D668F1">
      <w:pPr>
        <w:widowControl w:val="0"/>
        <w:autoSpaceDE w:val="0"/>
        <w:autoSpaceDN w:val="0"/>
        <w:adjustRightInd w:val="0"/>
        <w:rPr>
          <w:rFonts w:ascii="Arial" w:hAnsi="Arial" w:cs="Arial"/>
          <w:sz w:val="20"/>
          <w:szCs w:val="20"/>
        </w:rPr>
      </w:pPr>
    </w:p>
    <w:p w:rsidR="00D668F1" w:rsidRPr="0016637C" w:rsidRDefault="00755A78" w:rsidP="00D668F1">
      <w:pPr>
        <w:rPr>
          <w:rFonts w:ascii="Arial" w:hAnsi="Arial" w:cs="Arial"/>
          <w:sz w:val="20"/>
          <w:szCs w:val="20"/>
        </w:rPr>
      </w:pPr>
      <w:r>
        <w:rPr>
          <w:rFonts w:ascii="Arial" w:hAnsi="Arial" w:cs="Arial"/>
          <w:sz w:val="20"/>
          <w:szCs w:val="20"/>
        </w:rPr>
        <w:t>4</w:t>
      </w:r>
      <w:r w:rsidR="00D668F1" w:rsidRPr="0016637C">
        <w:rPr>
          <w:rFonts w:ascii="Arial" w:hAnsi="Arial" w:cs="Arial"/>
          <w:sz w:val="20"/>
          <w:szCs w:val="20"/>
        </w:rPr>
        <w:t xml:space="preserve">) </w:t>
      </w:r>
      <w:r w:rsidR="00D668F1" w:rsidRPr="00755A78">
        <w:rPr>
          <w:rFonts w:ascii="Arial" w:hAnsi="Arial" w:cs="Arial"/>
          <w:b/>
          <w:sz w:val="20"/>
          <w:szCs w:val="20"/>
        </w:rPr>
        <w:t>"</w:t>
      </w:r>
      <w:r w:rsidR="00D668F1" w:rsidRPr="00755A78">
        <w:rPr>
          <w:rFonts w:ascii="Arial" w:hAnsi="Arial" w:cs="Arial"/>
          <w:b/>
          <w:i/>
          <w:sz w:val="20"/>
          <w:szCs w:val="20"/>
        </w:rPr>
        <w:t>Identidades Trans</w:t>
      </w:r>
      <w:r w:rsidR="00D668F1" w:rsidRPr="00755A78">
        <w:rPr>
          <w:rFonts w:ascii="Arial" w:hAnsi="Arial" w:cs="Arial"/>
          <w:b/>
          <w:sz w:val="20"/>
          <w:szCs w:val="20"/>
        </w:rPr>
        <w:t>: construcción de la diferencia y políticas de reconocimiento"</w:t>
      </w:r>
      <w:r w:rsidR="0016637C">
        <w:rPr>
          <w:rFonts w:ascii="Arial" w:hAnsi="Arial" w:cs="Arial"/>
          <w:sz w:val="20"/>
          <w:szCs w:val="20"/>
        </w:rPr>
        <w:t xml:space="preserve"> (S</w:t>
      </w:r>
      <w:r w:rsidR="00D668F1" w:rsidRPr="0016637C">
        <w:rPr>
          <w:rFonts w:ascii="Arial" w:hAnsi="Arial" w:cs="Arial"/>
          <w:sz w:val="20"/>
          <w:szCs w:val="20"/>
        </w:rPr>
        <w:t>ala 303</w:t>
      </w:r>
      <w:r w:rsidR="0016637C" w:rsidRPr="0016637C">
        <w:rPr>
          <w:rFonts w:ascii="Arial" w:hAnsi="Arial" w:cs="Arial"/>
          <w:sz w:val="20"/>
          <w:szCs w:val="20"/>
        </w:rPr>
        <w:t xml:space="preserve"> Facultad de Psicología UDP, Vergara 275</w:t>
      </w:r>
      <w:r w:rsidR="00D668F1" w:rsidRPr="0016637C">
        <w:rPr>
          <w:rFonts w:ascii="Arial" w:hAnsi="Arial" w:cs="Arial"/>
          <w:sz w:val="20"/>
          <w:szCs w:val="20"/>
        </w:rPr>
        <w:t>)</w:t>
      </w:r>
    </w:p>
    <w:p w:rsidR="00D668F1" w:rsidRPr="0016637C" w:rsidRDefault="00D668F1" w:rsidP="00D668F1">
      <w:pPr>
        <w:rPr>
          <w:rFonts w:ascii="Arial" w:hAnsi="Arial" w:cs="Arial"/>
          <w:sz w:val="20"/>
          <w:szCs w:val="20"/>
        </w:rPr>
      </w:pPr>
    </w:p>
    <w:p w:rsidR="00755A78" w:rsidRDefault="00755A78" w:rsidP="0016637C">
      <w:pPr>
        <w:rPr>
          <w:rFonts w:ascii="Arial" w:hAnsi="Arial" w:cs="Arial"/>
          <w:sz w:val="20"/>
          <w:szCs w:val="20"/>
        </w:rPr>
      </w:pPr>
      <w:r>
        <w:rPr>
          <w:rFonts w:ascii="Arial" w:hAnsi="Arial" w:cs="Arial"/>
          <w:sz w:val="20"/>
          <w:szCs w:val="20"/>
        </w:rPr>
        <w:t>-</w:t>
      </w:r>
      <w:r w:rsidR="00D668F1" w:rsidRPr="0016637C">
        <w:rPr>
          <w:rFonts w:ascii="Arial" w:hAnsi="Arial" w:cs="Arial"/>
          <w:sz w:val="20"/>
          <w:szCs w:val="20"/>
        </w:rPr>
        <w:t>Miguel Roselló</w:t>
      </w:r>
      <w:r w:rsidR="0016637C" w:rsidRPr="0016637C">
        <w:rPr>
          <w:rFonts w:ascii="Arial" w:hAnsi="Arial" w:cs="Arial"/>
          <w:sz w:val="20"/>
          <w:szCs w:val="20"/>
        </w:rPr>
        <w:t xml:space="preserve"> Peñaloza</w:t>
      </w:r>
      <w:r>
        <w:rPr>
          <w:rFonts w:ascii="Arial" w:hAnsi="Arial" w:cs="Arial"/>
          <w:sz w:val="20"/>
          <w:szCs w:val="20"/>
        </w:rPr>
        <w:t>:</w:t>
      </w:r>
      <w:r w:rsidR="0016637C" w:rsidRPr="00755A78">
        <w:rPr>
          <w:rFonts w:ascii="Arial" w:hAnsi="Arial" w:cs="Arial"/>
          <w:sz w:val="20"/>
          <w:szCs w:val="20"/>
        </w:rPr>
        <w:t xml:space="preserve"> Psicólogo, Universidad de Chile. Doctor en Ciencias Sociales, de la Educación y de la Salud</w:t>
      </w:r>
      <w:r>
        <w:rPr>
          <w:rFonts w:ascii="Arial" w:hAnsi="Arial" w:cs="Arial"/>
          <w:sz w:val="20"/>
          <w:szCs w:val="20"/>
        </w:rPr>
        <w:t>, Universidad de Girona, España</w:t>
      </w:r>
      <w:r w:rsidR="0016637C" w:rsidRPr="00755A78">
        <w:rPr>
          <w:rFonts w:ascii="Arial" w:hAnsi="Arial" w:cs="Arial"/>
          <w:sz w:val="20"/>
          <w:szCs w:val="20"/>
        </w:rPr>
        <w:t>.</w:t>
      </w:r>
      <w:r>
        <w:rPr>
          <w:rFonts w:ascii="Arial" w:hAnsi="Arial" w:cs="Arial"/>
          <w:sz w:val="20"/>
          <w:szCs w:val="20"/>
        </w:rPr>
        <w:t xml:space="preserve"> Magíster</w:t>
      </w:r>
      <w:r w:rsidR="0016637C" w:rsidRPr="00755A78">
        <w:rPr>
          <w:rFonts w:ascii="Arial" w:hAnsi="Arial" w:cs="Arial"/>
          <w:sz w:val="20"/>
          <w:szCs w:val="20"/>
        </w:rPr>
        <w:t xml:space="preserve"> en Intervención Psicosocial</w:t>
      </w:r>
      <w:r>
        <w:rPr>
          <w:rFonts w:ascii="Arial" w:hAnsi="Arial" w:cs="Arial"/>
          <w:sz w:val="20"/>
          <w:szCs w:val="20"/>
        </w:rPr>
        <w:t>, Universidad de Barcelona</w:t>
      </w:r>
      <w:r w:rsidR="0016637C" w:rsidRPr="00755A78">
        <w:rPr>
          <w:rFonts w:ascii="Arial" w:hAnsi="Arial" w:cs="Arial"/>
          <w:sz w:val="20"/>
          <w:szCs w:val="20"/>
        </w:rPr>
        <w:t>. Académico e Investigador adjunto, Universidad Diego Portales.</w:t>
      </w:r>
      <w:r w:rsidRPr="00755A78">
        <w:rPr>
          <w:rFonts w:ascii="Times" w:eastAsiaTheme="minorEastAsia" w:hAnsi="Times" w:cs="Times"/>
          <w:color w:val="4E5256"/>
          <w:sz w:val="26"/>
          <w:szCs w:val="26"/>
          <w:lang w:val="es-ES"/>
        </w:rPr>
        <w:t xml:space="preserve"> </w:t>
      </w:r>
    </w:p>
    <w:p w:rsidR="00755A78" w:rsidRDefault="00755A78" w:rsidP="0016637C">
      <w:pPr>
        <w:rPr>
          <w:rFonts w:ascii="Arial" w:hAnsi="Arial" w:cs="Arial"/>
          <w:sz w:val="20"/>
          <w:szCs w:val="20"/>
        </w:rPr>
      </w:pPr>
    </w:p>
    <w:p w:rsidR="0016637C" w:rsidRDefault="00755A78" w:rsidP="004A7C46">
      <w:pPr>
        <w:jc w:val="both"/>
        <w:rPr>
          <w:rFonts w:ascii="Arial" w:hAnsi="Arial" w:cs="Arial"/>
          <w:sz w:val="20"/>
          <w:szCs w:val="20"/>
        </w:rPr>
      </w:pPr>
      <w:r>
        <w:rPr>
          <w:rFonts w:ascii="Arial" w:hAnsi="Arial" w:cs="Arial"/>
          <w:sz w:val="20"/>
          <w:szCs w:val="20"/>
        </w:rPr>
        <w:t>-</w:t>
      </w:r>
      <w:r w:rsidR="0016637C" w:rsidRPr="004A7C46">
        <w:rPr>
          <w:rFonts w:ascii="Arial" w:hAnsi="Arial" w:cs="Arial"/>
          <w:sz w:val="20"/>
          <w:szCs w:val="20"/>
        </w:rPr>
        <w:t>Mónica Flores Jara</w:t>
      </w:r>
      <w:r w:rsidR="004A7C46" w:rsidRPr="004A7C46">
        <w:rPr>
          <w:rFonts w:ascii="Arial" w:hAnsi="Arial" w:cs="Arial"/>
          <w:sz w:val="20"/>
          <w:szCs w:val="20"/>
        </w:rPr>
        <w:t>:</w:t>
      </w:r>
      <w:r w:rsidR="0016637C" w:rsidRPr="004A7C46">
        <w:rPr>
          <w:rFonts w:ascii="Arial" w:hAnsi="Arial" w:cs="Arial"/>
          <w:sz w:val="20"/>
          <w:szCs w:val="20"/>
        </w:rPr>
        <w:t xml:space="preserve"> Psicóloga</w:t>
      </w:r>
      <w:r w:rsidR="004A7C46" w:rsidRPr="004A7C46">
        <w:rPr>
          <w:rFonts w:ascii="Arial" w:hAnsi="Arial" w:cs="Arial"/>
          <w:sz w:val="20"/>
          <w:szCs w:val="20"/>
        </w:rPr>
        <w:t>, Universidad del Mar</w:t>
      </w:r>
      <w:r w:rsidR="0016637C" w:rsidRPr="004A7C46">
        <w:rPr>
          <w:rFonts w:ascii="Arial" w:hAnsi="Arial" w:cs="Arial"/>
          <w:sz w:val="20"/>
          <w:szCs w:val="20"/>
        </w:rPr>
        <w:t xml:space="preserve">. </w:t>
      </w:r>
      <w:r w:rsidR="004A7C46" w:rsidRPr="004A7C46">
        <w:rPr>
          <w:rFonts w:ascii="Arial" w:hAnsi="Arial" w:cs="Arial"/>
          <w:sz w:val="20"/>
          <w:szCs w:val="20"/>
        </w:rPr>
        <w:t>Postítulo en Intervención en Violencia Familiar y Abuso Sexual Infantil, Univer</w:t>
      </w:r>
      <w:r w:rsidR="004A7C46">
        <w:rPr>
          <w:rFonts w:ascii="Arial" w:hAnsi="Arial" w:cs="Arial"/>
          <w:sz w:val="20"/>
          <w:szCs w:val="20"/>
        </w:rPr>
        <w:t xml:space="preserve">sidad de Valparaíso. </w:t>
      </w:r>
      <w:r w:rsidR="0016637C" w:rsidRPr="004A7C46">
        <w:rPr>
          <w:rFonts w:ascii="Arial" w:hAnsi="Arial" w:cs="Arial"/>
          <w:sz w:val="20"/>
          <w:szCs w:val="20"/>
        </w:rPr>
        <w:t xml:space="preserve">Presidenta </w:t>
      </w:r>
      <w:r w:rsidR="004A7C46">
        <w:rPr>
          <w:rFonts w:ascii="Arial" w:hAnsi="Arial" w:cs="Arial"/>
          <w:sz w:val="20"/>
          <w:szCs w:val="20"/>
        </w:rPr>
        <w:t xml:space="preserve">de la </w:t>
      </w:r>
      <w:r w:rsidR="0016637C" w:rsidRPr="004A7C46">
        <w:rPr>
          <w:rFonts w:ascii="Arial" w:hAnsi="Arial" w:cs="Arial"/>
          <w:sz w:val="20"/>
          <w:szCs w:val="20"/>
        </w:rPr>
        <w:t xml:space="preserve">Fundación Renaciendo, fundación de familias, niñas/os y jóvenes </w:t>
      </w:r>
      <w:proofErr w:type="spellStart"/>
      <w:r w:rsidR="0016637C" w:rsidRPr="004A7C46">
        <w:rPr>
          <w:rFonts w:ascii="Arial" w:hAnsi="Arial" w:cs="Arial"/>
          <w:sz w:val="20"/>
          <w:szCs w:val="20"/>
        </w:rPr>
        <w:t>transgénero</w:t>
      </w:r>
      <w:proofErr w:type="spellEnd"/>
      <w:r w:rsidR="0016637C" w:rsidRPr="004A7C46">
        <w:rPr>
          <w:rFonts w:ascii="Arial" w:hAnsi="Arial" w:cs="Arial"/>
          <w:sz w:val="20"/>
          <w:szCs w:val="20"/>
        </w:rPr>
        <w:t>.</w:t>
      </w:r>
    </w:p>
    <w:p w:rsidR="00D668F1" w:rsidRPr="0016637C" w:rsidRDefault="00D668F1" w:rsidP="00D668F1">
      <w:pPr>
        <w:rPr>
          <w:rFonts w:ascii="Arial" w:hAnsi="Arial" w:cs="Arial"/>
          <w:sz w:val="20"/>
          <w:szCs w:val="20"/>
        </w:rPr>
      </w:pPr>
    </w:p>
    <w:p w:rsidR="00D668F1" w:rsidRPr="0016637C" w:rsidRDefault="00D668F1" w:rsidP="00D668F1">
      <w:pPr>
        <w:rPr>
          <w:rFonts w:ascii="Arial" w:hAnsi="Arial" w:cs="Arial"/>
          <w:sz w:val="20"/>
          <w:szCs w:val="20"/>
        </w:rPr>
      </w:pPr>
    </w:p>
    <w:p w:rsidR="00D668F1" w:rsidRPr="0016637C" w:rsidRDefault="00D668F1" w:rsidP="00D668F1">
      <w:pPr>
        <w:rPr>
          <w:rFonts w:ascii="Arial" w:hAnsi="Arial" w:cs="Arial"/>
          <w:sz w:val="20"/>
          <w:szCs w:val="20"/>
        </w:rPr>
      </w:pPr>
    </w:p>
    <w:sectPr w:rsidR="00D668F1" w:rsidRPr="0016637C" w:rsidSect="00481B9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00000000" w:usb2="00000000" w:usb3="00000000" w:csb0="000001FF" w:csb1="00000000"/>
  </w:font>
  <w:font w:name="ＭＳ 明朝">
    <w:altName w:val="MS Mincho"/>
    <w:charset w:val="4E"/>
    <w:family w:val="auto"/>
    <w:pitch w:val="variable"/>
    <w:sig w:usb0="00000000"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useFELayout/>
  </w:compat>
  <w:rsids>
    <w:rsidRoot w:val="00D668F1"/>
    <w:rsid w:val="00030CF3"/>
    <w:rsid w:val="0016637C"/>
    <w:rsid w:val="00481B93"/>
    <w:rsid w:val="004A7C46"/>
    <w:rsid w:val="004D74B4"/>
    <w:rsid w:val="005173E4"/>
    <w:rsid w:val="00522D66"/>
    <w:rsid w:val="00573C0E"/>
    <w:rsid w:val="00573F7B"/>
    <w:rsid w:val="006610EF"/>
    <w:rsid w:val="00755A78"/>
    <w:rsid w:val="007F6E62"/>
    <w:rsid w:val="00874CBE"/>
    <w:rsid w:val="008E7C01"/>
    <w:rsid w:val="009F072C"/>
    <w:rsid w:val="00B103BE"/>
    <w:rsid w:val="00CF4A64"/>
    <w:rsid w:val="00D668F1"/>
    <w:rsid w:val="00EB3F2C"/>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8F1"/>
    <w:rPr>
      <w:rFonts w:ascii="Cambria" w:eastAsia="ＭＳ 明朝" w:hAnsi="Cambria" w:cs="Times New Roman"/>
    </w:rPr>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A7C46"/>
    <w:pPr>
      <w:spacing w:before="100" w:beforeAutospacing="1" w:after="100" w:afterAutospacing="1"/>
    </w:pPr>
    <w:rPr>
      <w:rFonts w:ascii="Times" w:eastAsiaTheme="minorEastAsia" w:hAnsi="Times"/>
      <w:sz w:val="20"/>
      <w:szCs w:val="20"/>
      <w:lang w:val="es-CL"/>
    </w:rPr>
  </w:style>
  <w:style w:type="paragraph" w:styleId="Textodeglobo">
    <w:name w:val="Balloon Text"/>
    <w:basedOn w:val="Normal"/>
    <w:link w:val="TextodegloboCar"/>
    <w:uiPriority w:val="99"/>
    <w:semiHidden/>
    <w:unhideWhenUsed/>
    <w:rsid w:val="004A7C4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A7C46"/>
    <w:rPr>
      <w:rFonts w:ascii="Lucida Grande" w:eastAsia="ＭＳ 明朝"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8F1"/>
    <w:rPr>
      <w:rFonts w:ascii="Cambria" w:eastAsia="ＭＳ 明朝" w:hAnsi="Cambria"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A7C46"/>
    <w:pPr>
      <w:spacing w:before="100" w:beforeAutospacing="1" w:after="100" w:afterAutospacing="1"/>
    </w:pPr>
    <w:rPr>
      <w:rFonts w:ascii="Times" w:eastAsiaTheme="minorEastAsia" w:hAnsi="Times"/>
      <w:sz w:val="20"/>
      <w:szCs w:val="20"/>
      <w:lang w:val="es-CL"/>
    </w:rPr>
  </w:style>
  <w:style w:type="paragraph" w:styleId="Textodeglobo">
    <w:name w:val="Balloon Text"/>
    <w:basedOn w:val="Normal"/>
    <w:link w:val="TextodegloboCar"/>
    <w:uiPriority w:val="99"/>
    <w:semiHidden/>
    <w:unhideWhenUsed/>
    <w:rsid w:val="004A7C4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4A7C46"/>
    <w:rPr>
      <w:rFonts w:ascii="Lucida Grande" w:eastAsia="ＭＳ 明朝"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2064403404">
      <w:bodyDiv w:val="1"/>
      <w:marLeft w:val="0"/>
      <w:marRight w:val="0"/>
      <w:marTop w:val="0"/>
      <w:marBottom w:val="0"/>
      <w:divBdr>
        <w:top w:val="none" w:sz="0" w:space="0" w:color="auto"/>
        <w:left w:val="none" w:sz="0" w:space="0" w:color="auto"/>
        <w:bottom w:val="none" w:sz="0" w:space="0" w:color="auto"/>
        <w:right w:val="none" w:sz="0" w:space="0" w:color="auto"/>
      </w:divBdr>
      <w:divsChild>
        <w:div w:id="1181234737">
          <w:marLeft w:val="0"/>
          <w:marRight w:val="0"/>
          <w:marTop w:val="0"/>
          <w:marBottom w:val="0"/>
          <w:divBdr>
            <w:top w:val="none" w:sz="0" w:space="0" w:color="auto"/>
            <w:left w:val="none" w:sz="0" w:space="0" w:color="auto"/>
            <w:bottom w:val="none" w:sz="0" w:space="0" w:color="auto"/>
            <w:right w:val="none" w:sz="0" w:space="0" w:color="auto"/>
          </w:divBdr>
          <w:divsChild>
            <w:div w:id="1094739870">
              <w:marLeft w:val="0"/>
              <w:marRight w:val="0"/>
              <w:marTop w:val="0"/>
              <w:marBottom w:val="0"/>
              <w:divBdr>
                <w:top w:val="none" w:sz="0" w:space="0" w:color="auto"/>
                <w:left w:val="none" w:sz="0" w:space="0" w:color="auto"/>
                <w:bottom w:val="none" w:sz="0" w:space="0" w:color="auto"/>
                <w:right w:val="none" w:sz="0" w:space="0" w:color="auto"/>
              </w:divBdr>
              <w:divsChild>
                <w:div w:id="156657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3436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4052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  Chavez Ibarra</dc:creator>
  <cp:lastModifiedBy>SE-PSI</cp:lastModifiedBy>
  <cp:revision>2</cp:revision>
  <dcterms:created xsi:type="dcterms:W3CDTF">2016-10-20T15:16:00Z</dcterms:created>
  <dcterms:modified xsi:type="dcterms:W3CDTF">2016-10-20T15:16:00Z</dcterms:modified>
</cp:coreProperties>
</file>