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1" w:rsidRPr="009447D8" w:rsidRDefault="00561DC1" w:rsidP="001779A1">
      <w:pPr>
        <w:pStyle w:val="Ttulo3"/>
        <w:jc w:val="center"/>
        <w:rPr>
          <w:rFonts w:asciiTheme="minorHAnsi" w:hAnsiTheme="minorHAnsi"/>
          <w:sz w:val="22"/>
          <w:szCs w:val="22"/>
        </w:rPr>
      </w:pPr>
      <w:r w:rsidRPr="009447D8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inline distT="0" distB="0" distL="0" distR="0">
            <wp:extent cx="1909445" cy="643890"/>
            <wp:effectExtent l="19050" t="0" r="0" b="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D5" w:rsidRPr="009447D8" w:rsidRDefault="00E943D5" w:rsidP="00E943D5">
      <w:pPr>
        <w:rPr>
          <w:rFonts w:asciiTheme="minorHAnsi" w:hAnsiTheme="minorHAnsi"/>
          <w:sz w:val="22"/>
          <w:szCs w:val="22"/>
        </w:rPr>
      </w:pPr>
    </w:p>
    <w:p w:rsidR="001779A1" w:rsidRPr="009447D8" w:rsidRDefault="001779A1" w:rsidP="00B02618">
      <w:pPr>
        <w:pStyle w:val="Ttulo3"/>
        <w:rPr>
          <w:rFonts w:asciiTheme="minorHAnsi" w:hAnsiTheme="minorHAnsi"/>
          <w:sz w:val="22"/>
          <w:szCs w:val="22"/>
        </w:rPr>
      </w:pPr>
    </w:p>
    <w:p w:rsidR="00917AB1" w:rsidRPr="009447D8" w:rsidRDefault="001779A1" w:rsidP="001779A1">
      <w:pPr>
        <w:jc w:val="center"/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</w:pPr>
      <w:r w:rsidRPr="009447D8">
        <w:rPr>
          <w:rFonts w:asciiTheme="minorHAnsi" w:hAnsiTheme="minorHAnsi" w:cs="Arial"/>
          <w:b/>
          <w:bCs/>
          <w:color w:val="000000"/>
          <w:sz w:val="22"/>
          <w:szCs w:val="22"/>
        </w:rPr>
        <w:t>Programa</w:t>
      </w:r>
      <w:r w:rsidRPr="009447D8">
        <w:rPr>
          <w:rFonts w:asciiTheme="minorHAnsi" w:hAnsiTheme="minorHAnsi" w:cs="Arial"/>
          <w:b/>
          <w:color w:val="000000"/>
          <w:sz w:val="22"/>
          <w:szCs w:val="22"/>
          <w:lang w:val="es-ES_tradnl"/>
        </w:rPr>
        <w:t xml:space="preserve"> de curso:</w:t>
      </w:r>
    </w:p>
    <w:p w:rsidR="00F14D35" w:rsidRDefault="00F14D35" w:rsidP="00F14D35">
      <w:pPr>
        <w:jc w:val="center"/>
        <w:rPr>
          <w:rStyle w:val="Textoennegrita"/>
          <w:b w:val="0"/>
          <w:bdr w:val="none" w:sz="0" w:space="0" w:color="auto" w:frame="1"/>
        </w:rPr>
      </w:pPr>
      <w:r>
        <w:rPr>
          <w:rStyle w:val="Textoennegrita"/>
          <w:bdr w:val="none" w:sz="0" w:space="0" w:color="auto" w:frame="1"/>
        </w:rPr>
        <w:t xml:space="preserve">Lecturas Lacanianas: </w:t>
      </w:r>
      <w:r w:rsidRPr="00F14D35">
        <w:rPr>
          <w:rStyle w:val="Textoennegrita"/>
          <w:bdr w:val="none" w:sz="0" w:space="0" w:color="auto" w:frame="1"/>
        </w:rPr>
        <w:t>Freud con Lacan.</w:t>
      </w:r>
    </w:p>
    <w:p w:rsidR="00917AB1" w:rsidRPr="009447D8" w:rsidRDefault="00917AB1" w:rsidP="00917AB1">
      <w:pPr>
        <w:ind w:left="360"/>
        <w:jc w:val="both"/>
        <w:rPr>
          <w:rFonts w:asciiTheme="minorHAnsi" w:hAnsiTheme="minorHAnsi" w:cs="Arial"/>
          <w:b/>
          <w:sz w:val="22"/>
          <w:szCs w:val="22"/>
          <w:u w:val="single"/>
          <w:lang w:val="es-CL"/>
        </w:rPr>
      </w:pPr>
    </w:p>
    <w:p w:rsidR="00917AB1" w:rsidRPr="009447D8" w:rsidRDefault="00917AB1" w:rsidP="00917AB1">
      <w:pPr>
        <w:pStyle w:val="Prrafodelista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="Arial"/>
          <w:b/>
          <w:sz w:val="22"/>
          <w:szCs w:val="22"/>
          <w:lang w:val="es-CL"/>
        </w:rPr>
      </w:pPr>
      <w:r w:rsidRPr="009447D8">
        <w:rPr>
          <w:rFonts w:asciiTheme="minorHAnsi" w:hAnsiTheme="minorHAnsi" w:cs="Arial"/>
          <w:b/>
          <w:sz w:val="22"/>
          <w:szCs w:val="22"/>
          <w:lang w:val="es-CL"/>
        </w:rPr>
        <w:t>IDENTIFICACIÓN:</w:t>
      </w:r>
    </w:p>
    <w:p w:rsidR="00B879C2" w:rsidRPr="009447D8" w:rsidRDefault="00917AB1" w:rsidP="00917AB1">
      <w:pPr>
        <w:ind w:left="72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  <w:t xml:space="preserve"> </w:t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</w:p>
    <w:p w:rsidR="00917AB1" w:rsidRPr="009447D8" w:rsidRDefault="00DC125E" w:rsidP="00917AB1">
      <w:pPr>
        <w:ind w:left="720"/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>Docente</w:t>
      </w:r>
      <w:r w:rsidR="00BD3C83" w:rsidRPr="009447D8">
        <w:rPr>
          <w:rFonts w:asciiTheme="minorHAnsi" w:hAnsiTheme="minorHAnsi" w:cs="Arial"/>
          <w:sz w:val="22"/>
          <w:szCs w:val="22"/>
          <w:lang w:val="es-CL"/>
        </w:rPr>
        <w:t xml:space="preserve">: </w:t>
      </w:r>
      <w:r w:rsidR="00917AB1" w:rsidRPr="009447D8">
        <w:rPr>
          <w:rFonts w:asciiTheme="minorHAnsi" w:hAnsiTheme="minorHAnsi" w:cs="Arial"/>
          <w:sz w:val="22"/>
          <w:szCs w:val="22"/>
          <w:lang w:val="es-CL"/>
        </w:rPr>
        <w:t xml:space="preserve">Patricia Castillo patricia.castillo@udp.cl </w:t>
      </w:r>
    </w:p>
    <w:p w:rsidR="00917AB1" w:rsidRPr="009447D8" w:rsidRDefault="00917AB1" w:rsidP="00917AB1">
      <w:pPr>
        <w:ind w:left="72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9447D8">
        <w:rPr>
          <w:rFonts w:asciiTheme="minorHAnsi" w:hAnsiTheme="minorHAnsi" w:cs="Arial"/>
          <w:sz w:val="22"/>
          <w:szCs w:val="22"/>
          <w:lang w:val="es-CL"/>
        </w:rPr>
        <w:t>Horario:</w:t>
      </w:r>
      <w:r w:rsidR="0094215F" w:rsidRPr="009447D8">
        <w:rPr>
          <w:rFonts w:asciiTheme="minorHAnsi" w:hAnsiTheme="minorHAnsi" w:cs="Arial"/>
          <w:sz w:val="22"/>
          <w:szCs w:val="22"/>
          <w:lang w:val="es-CL"/>
        </w:rPr>
        <w:t xml:space="preserve"> Miércoles </w:t>
      </w:r>
      <w:r w:rsidR="00341F03">
        <w:rPr>
          <w:rFonts w:asciiTheme="minorHAnsi" w:hAnsiTheme="minorHAnsi" w:cs="Arial"/>
          <w:sz w:val="22"/>
          <w:szCs w:val="22"/>
          <w:lang w:val="es-CL"/>
        </w:rPr>
        <w:t xml:space="preserve">de </w:t>
      </w:r>
      <w:r w:rsidR="0094215F" w:rsidRPr="009447D8">
        <w:rPr>
          <w:rFonts w:asciiTheme="minorHAnsi" w:hAnsiTheme="minorHAnsi" w:cs="Arial"/>
          <w:sz w:val="22"/>
          <w:szCs w:val="22"/>
          <w:lang w:val="es-CL"/>
        </w:rPr>
        <w:t>18:30 a 20:00</w:t>
      </w:r>
      <w:r w:rsidR="00341F03">
        <w:rPr>
          <w:rFonts w:asciiTheme="minorHAnsi" w:hAnsiTheme="minorHAnsi" w:cs="Arial"/>
          <w:sz w:val="22"/>
          <w:szCs w:val="22"/>
          <w:lang w:val="es-CL"/>
        </w:rPr>
        <w:t xml:space="preserve"> horas</w:t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  <w:r w:rsidRPr="009447D8">
        <w:rPr>
          <w:rFonts w:asciiTheme="minorHAnsi" w:hAnsiTheme="minorHAnsi" w:cs="Arial"/>
          <w:sz w:val="22"/>
          <w:szCs w:val="22"/>
          <w:lang w:val="es-CL"/>
        </w:rPr>
        <w:tab/>
      </w:r>
    </w:p>
    <w:p w:rsidR="00917AB1" w:rsidRPr="00694473" w:rsidRDefault="00BD3C83" w:rsidP="00917AB1">
      <w:pPr>
        <w:ind w:left="720"/>
        <w:jc w:val="both"/>
        <w:rPr>
          <w:rFonts w:asciiTheme="minorHAnsi" w:hAnsiTheme="minorHAnsi" w:cs="Arial"/>
          <w:sz w:val="22"/>
          <w:szCs w:val="22"/>
          <w:lang w:val="es-CL"/>
        </w:rPr>
      </w:pPr>
      <w:bookmarkStart w:id="0" w:name="_GoBack"/>
      <w:bookmarkEnd w:id="0"/>
      <w:r w:rsidRPr="00694473">
        <w:rPr>
          <w:rFonts w:asciiTheme="minorHAnsi" w:hAnsiTheme="minorHAnsi" w:cs="Arial"/>
          <w:sz w:val="22"/>
          <w:szCs w:val="22"/>
          <w:lang w:val="es-CL"/>
        </w:rPr>
        <w:t>Sala:</w:t>
      </w:r>
      <w:r w:rsidR="00694473" w:rsidRPr="00694473">
        <w:rPr>
          <w:rFonts w:asciiTheme="minorHAnsi" w:hAnsiTheme="minorHAnsi" w:cs="Arial"/>
          <w:sz w:val="22"/>
          <w:szCs w:val="22"/>
          <w:lang w:val="es-CL"/>
        </w:rPr>
        <w:t xml:space="preserve"> 303</w:t>
      </w:r>
    </w:p>
    <w:p w:rsidR="00917AB1" w:rsidRPr="009447D8" w:rsidRDefault="00CC0E5D" w:rsidP="00917AB1">
      <w:pPr>
        <w:pStyle w:val="Ttulo2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rPr>
          <w:rFonts w:asciiTheme="minorHAnsi" w:hAnsiTheme="minorHAnsi"/>
          <w:lang w:val="es-ES_tradnl"/>
        </w:rPr>
      </w:pPr>
      <w:r w:rsidRPr="00694473">
        <w:rPr>
          <w:rFonts w:asciiTheme="minorHAnsi" w:hAnsiTheme="minorHAnsi"/>
          <w:b w:val="0"/>
          <w:bCs/>
          <w:lang w:val="es-ES_tradnl"/>
        </w:rPr>
        <w:fldChar w:fldCharType="begin"/>
      </w:r>
      <w:r w:rsidR="00917AB1" w:rsidRPr="00694473">
        <w:rPr>
          <w:rFonts w:asciiTheme="minorHAnsi" w:hAnsiTheme="minorHAnsi"/>
          <w:b w:val="0"/>
          <w:lang w:val="es-ES_tradnl"/>
        </w:rPr>
        <w:instrText>ADVANCE \d6</w:instrText>
      </w:r>
      <w:r w:rsidRPr="00694473">
        <w:rPr>
          <w:rFonts w:asciiTheme="minorHAnsi" w:hAnsiTheme="minorHAnsi"/>
          <w:b w:val="0"/>
          <w:bCs/>
          <w:lang w:val="es-ES_tradnl"/>
        </w:rPr>
        <w:fldChar w:fldCharType="end"/>
      </w:r>
    </w:p>
    <w:p w:rsidR="00917AB1" w:rsidRPr="009447D8" w:rsidRDefault="00E55070" w:rsidP="00917AB1">
      <w:pPr>
        <w:pStyle w:val="Prrafodelista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rPr>
          <w:rFonts w:asciiTheme="minorHAnsi" w:hAnsiTheme="minorHAnsi" w:cs="Arial"/>
          <w:b/>
          <w:bCs/>
          <w:sz w:val="22"/>
          <w:szCs w:val="22"/>
        </w:rPr>
      </w:pPr>
      <w:r w:rsidRPr="009447D8">
        <w:rPr>
          <w:rFonts w:asciiTheme="minorHAnsi" w:hAnsiTheme="minorHAnsi" w:cs="Arial"/>
          <w:b/>
          <w:bCs/>
          <w:sz w:val="22"/>
          <w:szCs w:val="22"/>
        </w:rPr>
        <w:t>DESCRIPCION DEL CURSO</w:t>
      </w:r>
    </w:p>
    <w:p w:rsidR="00917AB1" w:rsidRPr="009447D8" w:rsidRDefault="00917AB1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4215F" w:rsidRPr="009447D8" w:rsidRDefault="00F14D35" w:rsidP="00917AB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Las </w:t>
      </w:r>
      <w:r>
        <w:rPr>
          <w:rFonts w:asciiTheme="minorHAnsi" w:hAnsiTheme="minorHAnsi" w:cs="Arial"/>
          <w:b/>
          <w:sz w:val="22"/>
          <w:szCs w:val="22"/>
        </w:rPr>
        <w:t>Lecturas L</w:t>
      </w:r>
      <w:r w:rsidRPr="00F14D35">
        <w:rPr>
          <w:rFonts w:asciiTheme="minorHAnsi" w:hAnsiTheme="minorHAnsi" w:cs="Arial"/>
          <w:b/>
          <w:sz w:val="22"/>
          <w:szCs w:val="22"/>
        </w:rPr>
        <w:t>acanianas</w:t>
      </w:r>
      <w:r>
        <w:rPr>
          <w:rFonts w:asciiTheme="minorHAnsi" w:hAnsiTheme="minorHAnsi" w:cs="Arial"/>
          <w:sz w:val="22"/>
          <w:szCs w:val="22"/>
        </w:rPr>
        <w:t xml:space="preserve"> se proponen como la continuación del</w:t>
      </w:r>
      <w:r w:rsidR="0094215F" w:rsidRPr="009447D8">
        <w:rPr>
          <w:rFonts w:asciiTheme="minorHAnsi" w:hAnsiTheme="minorHAnsi" w:cs="Arial"/>
          <w:sz w:val="22"/>
          <w:szCs w:val="22"/>
        </w:rPr>
        <w:t xml:space="preserve"> </w:t>
      </w:r>
      <w:r w:rsidR="0094215F" w:rsidRPr="009447D8">
        <w:rPr>
          <w:rFonts w:asciiTheme="minorHAnsi" w:hAnsiTheme="minorHAnsi" w:cs="Arial"/>
          <w:b/>
          <w:sz w:val="22"/>
          <w:szCs w:val="22"/>
        </w:rPr>
        <w:t xml:space="preserve">Seminario </w:t>
      </w:r>
      <w:r w:rsidR="0082492C" w:rsidRPr="009447D8">
        <w:rPr>
          <w:rFonts w:asciiTheme="minorHAnsi" w:hAnsiTheme="minorHAnsi" w:cs="Arial"/>
          <w:b/>
          <w:sz w:val="22"/>
          <w:szCs w:val="22"/>
        </w:rPr>
        <w:t>Permanente:</w:t>
      </w:r>
      <w:r w:rsidR="0094215F" w:rsidRPr="009447D8">
        <w:rPr>
          <w:rFonts w:asciiTheme="minorHAnsi" w:hAnsiTheme="minorHAnsi" w:cs="Arial"/>
          <w:b/>
          <w:sz w:val="22"/>
          <w:szCs w:val="22"/>
        </w:rPr>
        <w:t xml:space="preserve"> Sigmund Freud</w:t>
      </w:r>
      <w:r w:rsidR="0082492C" w:rsidRPr="009447D8">
        <w:rPr>
          <w:rFonts w:asciiTheme="minorHAnsi" w:hAnsiTheme="minorHAnsi" w:cs="Arial"/>
          <w:b/>
          <w:sz w:val="22"/>
          <w:szCs w:val="22"/>
        </w:rPr>
        <w:t>,</w:t>
      </w:r>
      <w:r w:rsidR="0094215F" w:rsidRPr="009447D8">
        <w:rPr>
          <w:rFonts w:asciiTheme="minorHAnsi" w:hAnsiTheme="minorHAnsi" w:cs="Arial"/>
          <w:sz w:val="22"/>
          <w:szCs w:val="22"/>
        </w:rPr>
        <w:t xml:space="preserve"> inscrito en el Magister en </w:t>
      </w:r>
      <w:r w:rsidR="0082492C" w:rsidRPr="009447D8">
        <w:rPr>
          <w:rFonts w:asciiTheme="minorHAnsi" w:hAnsiTheme="minorHAnsi" w:cs="Arial"/>
          <w:sz w:val="22"/>
          <w:szCs w:val="22"/>
        </w:rPr>
        <w:t>Psicología mención Teoría y Clínica Psicoanalítica</w:t>
      </w:r>
      <w:r>
        <w:rPr>
          <w:rFonts w:asciiTheme="minorHAnsi" w:hAnsiTheme="minorHAnsi" w:cs="Arial"/>
          <w:sz w:val="22"/>
          <w:szCs w:val="22"/>
        </w:rPr>
        <w:t>,</w:t>
      </w:r>
      <w:r w:rsidR="0082492C" w:rsidRPr="009447D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ambos espacios son</w:t>
      </w:r>
      <w:r w:rsidR="0094215F" w:rsidRPr="009447D8">
        <w:rPr>
          <w:rFonts w:asciiTheme="minorHAnsi" w:hAnsiTheme="minorHAnsi" w:cs="Arial"/>
          <w:sz w:val="22"/>
          <w:szCs w:val="22"/>
        </w:rPr>
        <w:t xml:space="preserve"> un proyecto nuevo cuyo objetivo es ofrecer a los estudiantes de psicología</w:t>
      </w:r>
      <w:r w:rsidR="003B582A">
        <w:rPr>
          <w:rFonts w:asciiTheme="minorHAnsi" w:hAnsiTheme="minorHAnsi" w:cs="Arial"/>
          <w:sz w:val="22"/>
          <w:szCs w:val="22"/>
        </w:rPr>
        <w:t xml:space="preserve"> de pregrado y postgrado </w:t>
      </w:r>
      <w:r>
        <w:rPr>
          <w:rFonts w:asciiTheme="minorHAnsi" w:hAnsiTheme="minorHAnsi" w:cs="Arial"/>
          <w:sz w:val="22"/>
          <w:szCs w:val="22"/>
        </w:rPr>
        <w:t xml:space="preserve">de esta universidad y otras </w:t>
      </w:r>
      <w:r w:rsidR="0094215F" w:rsidRPr="009447D8">
        <w:rPr>
          <w:rFonts w:asciiTheme="minorHAnsi" w:hAnsiTheme="minorHAnsi" w:cs="Arial"/>
          <w:sz w:val="22"/>
          <w:szCs w:val="22"/>
        </w:rPr>
        <w:t xml:space="preserve">un espacio para la lectura sistemática, el debate y la reflexión en torno a </w:t>
      </w:r>
      <w:r>
        <w:rPr>
          <w:rFonts w:asciiTheme="minorHAnsi" w:hAnsiTheme="minorHAnsi" w:cs="Arial"/>
          <w:sz w:val="22"/>
          <w:szCs w:val="22"/>
        </w:rPr>
        <w:t xml:space="preserve">los temas claves de la formación </w:t>
      </w:r>
      <w:r w:rsidR="007B45F9">
        <w:rPr>
          <w:rFonts w:asciiTheme="minorHAnsi" w:hAnsiTheme="minorHAnsi" w:cs="Arial"/>
          <w:sz w:val="22"/>
          <w:szCs w:val="22"/>
        </w:rPr>
        <w:t>psicoanalítica</w:t>
      </w:r>
      <w:r>
        <w:rPr>
          <w:rFonts w:asciiTheme="minorHAnsi" w:hAnsiTheme="minorHAnsi" w:cs="Arial"/>
          <w:sz w:val="22"/>
          <w:szCs w:val="22"/>
        </w:rPr>
        <w:t>.</w:t>
      </w:r>
    </w:p>
    <w:p w:rsidR="0082492C" w:rsidRPr="007B45F9" w:rsidRDefault="00F14D35" w:rsidP="00917AB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7B45F9">
        <w:rPr>
          <w:rFonts w:asciiTheme="minorHAnsi" w:hAnsiTheme="minorHAnsi" w:cs="Arial"/>
          <w:sz w:val="22"/>
          <w:szCs w:val="22"/>
        </w:rPr>
        <w:t>Las Lecturas Lacanianas se</w:t>
      </w:r>
      <w:r w:rsidR="003B582A" w:rsidRPr="007B45F9">
        <w:rPr>
          <w:rFonts w:asciiTheme="minorHAnsi" w:hAnsiTheme="minorHAnsi" w:cs="Arial"/>
          <w:sz w:val="22"/>
          <w:szCs w:val="22"/>
        </w:rPr>
        <w:t xml:space="preserve"> ofrece </w:t>
      </w:r>
      <w:r w:rsidR="0082492C" w:rsidRPr="007B45F9">
        <w:rPr>
          <w:rFonts w:asciiTheme="minorHAnsi" w:hAnsiTheme="minorHAnsi" w:cs="Arial"/>
          <w:sz w:val="22"/>
          <w:szCs w:val="22"/>
        </w:rPr>
        <w:t xml:space="preserve">como un recurso que permitirá familiarizar entre los estudiantes  los conceptos en los cuales se funda la </w:t>
      </w:r>
      <w:r w:rsidRPr="007B45F9">
        <w:rPr>
          <w:rFonts w:asciiTheme="minorHAnsi" w:hAnsiTheme="minorHAnsi" w:cs="Arial"/>
          <w:sz w:val="22"/>
          <w:szCs w:val="22"/>
        </w:rPr>
        <w:t>una gran parte de la escuela francesa de psicoanálisis.</w:t>
      </w:r>
    </w:p>
    <w:p w:rsidR="00F14D35" w:rsidRPr="00F14D35" w:rsidRDefault="00917AB1" w:rsidP="00F14D3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7B45F9">
        <w:rPr>
          <w:rFonts w:asciiTheme="minorHAnsi" w:hAnsiTheme="minorHAnsi" w:cs="Arial"/>
          <w:sz w:val="22"/>
          <w:szCs w:val="22"/>
        </w:rPr>
        <w:t xml:space="preserve">La obra de </w:t>
      </w:r>
      <w:r w:rsidR="00F14D35" w:rsidRPr="007B45F9">
        <w:rPr>
          <w:rFonts w:asciiTheme="minorHAnsi" w:hAnsiTheme="minorHAnsi" w:cs="Arial"/>
          <w:sz w:val="22"/>
          <w:szCs w:val="22"/>
        </w:rPr>
        <w:t>Lacan</w:t>
      </w:r>
      <w:r w:rsidRPr="007B45F9">
        <w:rPr>
          <w:rFonts w:asciiTheme="minorHAnsi" w:hAnsiTheme="minorHAnsi" w:cs="Arial"/>
          <w:sz w:val="22"/>
          <w:szCs w:val="22"/>
        </w:rPr>
        <w:t xml:space="preserve"> es universalmente reconocida </w:t>
      </w:r>
      <w:r w:rsidR="00F14D35" w:rsidRPr="007B45F9">
        <w:rPr>
          <w:rFonts w:asciiTheme="minorHAnsi" w:hAnsiTheme="minorHAnsi" w:cs="Arial"/>
          <w:sz w:val="22"/>
          <w:szCs w:val="22"/>
        </w:rPr>
        <w:t>e influyente en distintas disciplinas y desarrollos filosóficos y políticos</w:t>
      </w:r>
      <w:r w:rsidRPr="007B45F9">
        <w:rPr>
          <w:rFonts w:asciiTheme="minorHAnsi" w:hAnsiTheme="minorHAnsi" w:cs="Arial"/>
          <w:sz w:val="22"/>
          <w:szCs w:val="22"/>
        </w:rPr>
        <w:t xml:space="preserve">. </w:t>
      </w:r>
      <w:r w:rsidR="00F14D35" w:rsidRPr="007B45F9">
        <w:rPr>
          <w:rFonts w:asciiTheme="minorHAnsi" w:hAnsiTheme="minorHAnsi" w:cs="Arial"/>
          <w:bCs/>
          <w:sz w:val="22"/>
          <w:szCs w:val="22"/>
        </w:rPr>
        <w:t xml:space="preserve">En este programa tiene un objetivo introductorio, a través de las distintas clases y lecturas se buscará reconstruir </w:t>
      </w:r>
      <w:r w:rsidR="00F14D35" w:rsidRPr="007B45F9">
        <w:rPr>
          <w:rFonts w:asciiTheme="minorHAnsi" w:hAnsiTheme="minorHAnsi" w:cs="Arial"/>
          <w:sz w:val="22"/>
          <w:szCs w:val="22"/>
        </w:rPr>
        <w:t>la lógica que Lacan produce en el marco del psicoanálisis con el “Retorno a Freud” y las consecuencias teóricas que dicha aproximación tuvo, entre ellas una de sus consignas más conocidas: “El inconsciente estructurado como un lenguaje”.</w:t>
      </w:r>
      <w:r w:rsidR="00F14D35" w:rsidRPr="00F14D35">
        <w:rPr>
          <w:rFonts w:asciiTheme="minorHAnsi" w:hAnsiTheme="minorHAnsi" w:cs="Arial"/>
          <w:sz w:val="22"/>
          <w:szCs w:val="22"/>
        </w:rPr>
        <w:t xml:space="preserve"> Para ello leeremos una selección de clases de los Seminarios de Lacan, en las que se construyen y evidencian las consecuencias teóricas y clínicas de pensar al inconsciente ligado al concepto de estructura, aún cuando ello no significa que sea cerrada. El programa está organizado en torno a cuatro unidades que iremos desarrollando semana a semana desde fines de agosto a diciembre.</w:t>
      </w:r>
    </w:p>
    <w:p w:rsidR="00917AB1" w:rsidRPr="009447D8" w:rsidRDefault="00917AB1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es-ES_tradnl"/>
        </w:rPr>
      </w:pPr>
    </w:p>
    <w:p w:rsidR="00917AB1" w:rsidRPr="009447D8" w:rsidRDefault="00917AB1" w:rsidP="00917AB1">
      <w:pPr>
        <w:pStyle w:val="Prrafodelista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447D8">
        <w:rPr>
          <w:rFonts w:asciiTheme="minorHAnsi" w:hAnsiTheme="minorHAnsi" w:cs="Arial"/>
          <w:b/>
          <w:bCs/>
          <w:sz w:val="22"/>
          <w:szCs w:val="22"/>
        </w:rPr>
        <w:t>OBJETIVOS</w:t>
      </w:r>
    </w:p>
    <w:p w:rsidR="00917AB1" w:rsidRPr="009447D8" w:rsidRDefault="00917AB1" w:rsidP="00917AB1">
      <w:pPr>
        <w:pStyle w:val="Prrafodelista"/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</w:p>
    <w:p w:rsidR="00917AB1" w:rsidRPr="009447D8" w:rsidRDefault="00917AB1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14D35" w:rsidRDefault="00917AB1" w:rsidP="00F14D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447D8">
        <w:rPr>
          <w:rFonts w:asciiTheme="minorHAnsi" w:hAnsiTheme="minorHAnsi" w:cs="Arial"/>
          <w:b/>
          <w:sz w:val="22"/>
          <w:szCs w:val="22"/>
          <w:lang w:val="es-ES_tradnl"/>
        </w:rPr>
        <w:t>Objetivo</w:t>
      </w:r>
      <w:r w:rsidR="00F14D35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Pr="009447D8">
        <w:rPr>
          <w:rFonts w:asciiTheme="minorHAnsi" w:hAnsiTheme="minorHAnsi" w:cs="Arial"/>
          <w:b/>
          <w:sz w:val="22"/>
          <w:szCs w:val="22"/>
          <w:lang w:val="es-ES_tradnl"/>
        </w:rPr>
        <w:t xml:space="preserve"> General</w:t>
      </w:r>
      <w:r w:rsidR="00F14D35">
        <w:rPr>
          <w:rFonts w:asciiTheme="minorHAnsi" w:hAnsiTheme="minorHAnsi" w:cs="Arial"/>
          <w:b/>
          <w:sz w:val="22"/>
          <w:szCs w:val="22"/>
          <w:lang w:val="es-ES_tradnl"/>
        </w:rPr>
        <w:t>es</w:t>
      </w:r>
      <w:r w:rsidRPr="009447D8">
        <w:rPr>
          <w:rFonts w:asciiTheme="minorHAnsi" w:hAnsiTheme="minorHAnsi" w:cs="Arial"/>
          <w:b/>
          <w:sz w:val="22"/>
          <w:szCs w:val="22"/>
          <w:lang w:val="es-ES_tradnl"/>
        </w:rPr>
        <w:t>:</w:t>
      </w:r>
      <w:r w:rsidRPr="009447D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F14D35" w:rsidRDefault="00F14D35" w:rsidP="00F14D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F14D35" w:rsidRPr="00F14D35" w:rsidRDefault="00F14D35" w:rsidP="00F14D35">
      <w:pPr>
        <w:pStyle w:val="Prrafodelista"/>
        <w:numPr>
          <w:ilvl w:val="0"/>
          <w:numId w:val="3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F14D35">
        <w:rPr>
          <w:rFonts w:asciiTheme="minorHAnsi" w:hAnsiTheme="minorHAnsi" w:cs="Arial"/>
          <w:sz w:val="22"/>
          <w:szCs w:val="22"/>
        </w:rPr>
        <w:t xml:space="preserve">Identificar las herramientas conceptuales </w:t>
      </w:r>
      <w:r w:rsidR="00D438E7" w:rsidRPr="00F14D35">
        <w:rPr>
          <w:rFonts w:asciiTheme="minorHAnsi" w:hAnsiTheme="minorHAnsi" w:cs="Arial"/>
          <w:sz w:val="22"/>
          <w:szCs w:val="22"/>
        </w:rPr>
        <w:t>básicas</w:t>
      </w:r>
      <w:r w:rsidRPr="00F14D35">
        <w:rPr>
          <w:rFonts w:asciiTheme="minorHAnsi" w:hAnsiTheme="minorHAnsi" w:cs="Arial"/>
          <w:sz w:val="22"/>
          <w:szCs w:val="22"/>
        </w:rPr>
        <w:t xml:space="preserve"> sobre la </w:t>
      </w:r>
      <w:r w:rsidR="00D438E7" w:rsidRPr="00F14D35">
        <w:rPr>
          <w:rFonts w:asciiTheme="minorHAnsi" w:hAnsiTheme="minorHAnsi" w:cs="Arial"/>
          <w:sz w:val="22"/>
          <w:szCs w:val="22"/>
        </w:rPr>
        <w:t>enseñanza</w:t>
      </w:r>
      <w:r w:rsidRPr="00F14D35">
        <w:rPr>
          <w:rFonts w:asciiTheme="minorHAnsi" w:hAnsiTheme="minorHAnsi" w:cs="Arial"/>
          <w:sz w:val="22"/>
          <w:szCs w:val="22"/>
        </w:rPr>
        <w:t xml:space="preserve"> de J. Lacan 2</w:t>
      </w:r>
    </w:p>
    <w:p w:rsidR="000C0091" w:rsidRDefault="00F14D35" w:rsidP="00F14D35">
      <w:pPr>
        <w:pStyle w:val="Prrafodelista"/>
        <w:numPr>
          <w:ilvl w:val="0"/>
          <w:numId w:val="3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Distinguir la particular lectura que</w:t>
      </w:r>
      <w:r w:rsidRPr="00F14D35">
        <w:rPr>
          <w:rFonts w:asciiTheme="minorHAnsi" w:hAnsiTheme="minorHAnsi" w:cs="Arial"/>
          <w:sz w:val="22"/>
          <w:szCs w:val="22"/>
        </w:rPr>
        <w:t xml:space="preserve"> este psicoanalista </w:t>
      </w:r>
      <w:r>
        <w:rPr>
          <w:rFonts w:asciiTheme="minorHAnsi" w:hAnsiTheme="minorHAnsi" w:cs="Arial"/>
          <w:sz w:val="22"/>
          <w:szCs w:val="22"/>
        </w:rPr>
        <w:t>hizo de</w:t>
      </w:r>
      <w:r w:rsidRPr="00F14D35">
        <w:rPr>
          <w:rFonts w:asciiTheme="minorHAnsi" w:hAnsiTheme="minorHAnsi" w:cs="Arial"/>
          <w:sz w:val="22"/>
          <w:szCs w:val="22"/>
        </w:rPr>
        <w:t xml:space="preserve"> la </w:t>
      </w:r>
      <w:r w:rsidR="007B45F9" w:rsidRPr="00F14D35">
        <w:rPr>
          <w:rFonts w:asciiTheme="minorHAnsi" w:hAnsiTheme="minorHAnsi" w:cs="Arial"/>
          <w:sz w:val="22"/>
          <w:szCs w:val="22"/>
        </w:rPr>
        <w:t>producción</w:t>
      </w:r>
      <w:r w:rsidRPr="00F14D35">
        <w:rPr>
          <w:rFonts w:asciiTheme="minorHAnsi" w:hAnsiTheme="minorHAnsi" w:cs="Arial"/>
          <w:sz w:val="22"/>
          <w:szCs w:val="22"/>
        </w:rPr>
        <w:t xml:space="preserve"> de S. Freud.</w:t>
      </w:r>
    </w:p>
    <w:p w:rsidR="00917AB1" w:rsidRPr="000C0091" w:rsidRDefault="000C0091" w:rsidP="00F14D35">
      <w:pPr>
        <w:pStyle w:val="Prrafodelista"/>
        <w:numPr>
          <w:ilvl w:val="0"/>
          <w:numId w:val="34"/>
        </w:num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Contextualizar</w:t>
      </w:r>
      <w:r w:rsidR="00F14D35" w:rsidRPr="000C0091">
        <w:rPr>
          <w:rFonts w:asciiTheme="minorHAnsi" w:hAnsiTheme="minorHAnsi" w:cs="Arial"/>
          <w:sz w:val="22"/>
          <w:szCs w:val="22"/>
        </w:rPr>
        <w:t xml:space="preserve"> las discrepancias entre J. Lacan y las corrientes postfreudianas.</w:t>
      </w:r>
    </w:p>
    <w:p w:rsidR="00917AB1" w:rsidRPr="009447D8" w:rsidRDefault="00917AB1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917AB1" w:rsidRPr="009447D8" w:rsidRDefault="00917AB1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9447D8">
        <w:rPr>
          <w:rFonts w:asciiTheme="minorHAnsi" w:hAnsiTheme="minorHAnsi" w:cs="Arial"/>
          <w:b/>
          <w:sz w:val="22"/>
          <w:szCs w:val="22"/>
          <w:lang w:val="es-ES_tradnl"/>
        </w:rPr>
        <w:t>Objetivos Específicos:</w:t>
      </w:r>
    </w:p>
    <w:p w:rsidR="000C0091" w:rsidRPr="000C0091" w:rsidRDefault="000C0091" w:rsidP="000C0091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0C0091">
        <w:rPr>
          <w:rFonts w:ascii="Times" w:hAnsi="Times"/>
          <w:sz w:val="22"/>
          <w:szCs w:val="22"/>
          <w:lang w:val="es-CL"/>
        </w:rPr>
        <w:t>Ubicar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la </w:t>
      </w:r>
      <w:r w:rsidR="007B45F9" w:rsidRPr="000C0091">
        <w:rPr>
          <w:rFonts w:ascii="Times" w:hAnsi="Times"/>
          <w:sz w:val="22"/>
          <w:szCs w:val="22"/>
          <w:lang w:val="es-CL"/>
        </w:rPr>
        <w:t>articulación</w:t>
      </w:r>
      <w:r w:rsidRPr="000C0091">
        <w:rPr>
          <w:rFonts w:ascii="Times" w:hAnsi="Times"/>
          <w:sz w:val="22"/>
          <w:szCs w:val="22"/>
          <w:lang w:val="es-CL"/>
        </w:rPr>
        <w:t xml:space="preserve"> de la obra de J. Lacan, en relación a 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la </w:t>
      </w:r>
      <w:r w:rsidR="007B45F9" w:rsidRPr="000C0091">
        <w:rPr>
          <w:rFonts w:ascii="Times" w:hAnsi="Times"/>
          <w:sz w:val="22"/>
          <w:szCs w:val="22"/>
          <w:lang w:val="es-CL"/>
        </w:rPr>
        <w:t>lingüística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estructural </w:t>
      </w:r>
      <w:r w:rsidRPr="000C0091">
        <w:rPr>
          <w:rFonts w:ascii="Times" w:hAnsi="Times"/>
          <w:sz w:val="22"/>
          <w:szCs w:val="22"/>
          <w:lang w:val="es-CL"/>
        </w:rPr>
        <w:t xml:space="preserve">y la </w:t>
      </w:r>
      <w:r w:rsidR="007B45F9" w:rsidRPr="000C0091">
        <w:rPr>
          <w:rFonts w:ascii="Times" w:hAnsi="Times"/>
          <w:sz w:val="22"/>
          <w:szCs w:val="22"/>
          <w:lang w:val="es-CL"/>
        </w:rPr>
        <w:t>antropología</w:t>
      </w:r>
      <w:r w:rsidRPr="000C0091">
        <w:rPr>
          <w:rFonts w:ascii="Times" w:hAnsi="Times"/>
          <w:sz w:val="22"/>
          <w:szCs w:val="22"/>
          <w:lang w:val="es-CL"/>
        </w:rPr>
        <w:t xml:space="preserve"> estructural.</w:t>
      </w:r>
    </w:p>
    <w:p w:rsidR="00644757" w:rsidRPr="00644757" w:rsidRDefault="000C0091" w:rsidP="000C0091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lastRenderedPageBreak/>
        <w:t xml:space="preserve">Identificar las </w:t>
      </w:r>
      <w:r w:rsidR="007B45F9">
        <w:rPr>
          <w:rFonts w:ascii="Times" w:hAnsi="Times"/>
          <w:sz w:val="22"/>
          <w:szCs w:val="22"/>
          <w:lang w:val="es-CL"/>
        </w:rPr>
        <w:t>categorías</w:t>
      </w:r>
      <w:r>
        <w:rPr>
          <w:rFonts w:ascii="Times" w:hAnsi="Times"/>
          <w:sz w:val="22"/>
          <w:szCs w:val="22"/>
          <w:lang w:val="es-CL"/>
        </w:rPr>
        <w:t xml:space="preserve"> </w:t>
      </w:r>
      <w:r w:rsidR="007B45F9">
        <w:rPr>
          <w:rFonts w:ascii="Times" w:hAnsi="Times"/>
          <w:sz w:val="22"/>
          <w:szCs w:val="22"/>
          <w:lang w:val="es-CL"/>
        </w:rPr>
        <w:t>simbólico</w:t>
      </w:r>
      <w:r>
        <w:rPr>
          <w:rFonts w:ascii="Times" w:hAnsi="Times"/>
          <w:sz w:val="22"/>
          <w:szCs w:val="22"/>
          <w:lang w:val="es-CL"/>
        </w:rPr>
        <w:t xml:space="preserve">, imaginario y real como parte de una </w:t>
      </w:r>
      <w:r w:rsidR="007B45F9">
        <w:rPr>
          <w:rFonts w:ascii="Times" w:hAnsi="Times"/>
          <w:sz w:val="22"/>
          <w:szCs w:val="22"/>
          <w:lang w:val="es-CL"/>
        </w:rPr>
        <w:t>discusión que deviene de ese diá</w:t>
      </w:r>
      <w:r>
        <w:rPr>
          <w:rFonts w:ascii="Times" w:hAnsi="Times"/>
          <w:sz w:val="22"/>
          <w:szCs w:val="22"/>
          <w:lang w:val="es-CL"/>
        </w:rPr>
        <w:t xml:space="preserve">logo con otras disciplinas: </w:t>
      </w:r>
      <w:r w:rsidR="00644757">
        <w:rPr>
          <w:rFonts w:ascii="Times" w:hAnsi="Times"/>
          <w:sz w:val="22"/>
          <w:szCs w:val="22"/>
          <w:lang w:val="es-CL"/>
        </w:rPr>
        <w:t xml:space="preserve">lingüística, </w:t>
      </w:r>
      <w:r w:rsidR="007B45F9">
        <w:rPr>
          <w:rFonts w:ascii="Times" w:hAnsi="Times"/>
          <w:sz w:val="22"/>
          <w:szCs w:val="22"/>
          <w:lang w:val="es-CL"/>
        </w:rPr>
        <w:t>lógica</w:t>
      </w:r>
      <w:r w:rsidR="00644757">
        <w:rPr>
          <w:rFonts w:ascii="Times" w:hAnsi="Times"/>
          <w:sz w:val="22"/>
          <w:szCs w:val="22"/>
          <w:lang w:val="es-CL"/>
        </w:rPr>
        <w:t xml:space="preserve"> y </w:t>
      </w:r>
      <w:r w:rsidR="007B45F9">
        <w:rPr>
          <w:rFonts w:ascii="Times" w:hAnsi="Times"/>
          <w:sz w:val="22"/>
          <w:szCs w:val="22"/>
          <w:lang w:val="es-CL"/>
        </w:rPr>
        <w:t>antropología</w:t>
      </w:r>
      <w:r w:rsidR="00644757">
        <w:rPr>
          <w:rFonts w:ascii="Times" w:hAnsi="Times"/>
          <w:sz w:val="22"/>
          <w:szCs w:val="22"/>
          <w:lang w:val="es-CL"/>
        </w:rPr>
        <w:t>.</w:t>
      </w:r>
    </w:p>
    <w:p w:rsidR="00644757" w:rsidRPr="00644757" w:rsidRDefault="00644757" w:rsidP="00644757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t>Reconocer los puntos de subversión comunes entre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la </w:t>
      </w:r>
      <w:r w:rsidR="007B45F9" w:rsidRPr="000C0091">
        <w:rPr>
          <w:rFonts w:ascii="Times" w:hAnsi="Times"/>
          <w:sz w:val="22"/>
          <w:szCs w:val="22"/>
          <w:lang w:val="es-CL"/>
        </w:rPr>
        <w:t>subversión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del sujeto planteada por J. Lacan </w:t>
      </w:r>
      <w:r>
        <w:rPr>
          <w:rFonts w:ascii="Times" w:hAnsi="Times"/>
          <w:sz w:val="22"/>
          <w:szCs w:val="22"/>
          <w:lang w:val="es-CL"/>
        </w:rPr>
        <w:t>y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la </w:t>
      </w:r>
      <w:r w:rsidR="007B45F9" w:rsidRPr="000C0091">
        <w:rPr>
          <w:rFonts w:ascii="Times" w:hAnsi="Times"/>
          <w:sz w:val="22"/>
          <w:szCs w:val="22"/>
          <w:lang w:val="es-CL"/>
        </w:rPr>
        <w:t>revolución</w:t>
      </w:r>
      <w:r w:rsidR="00F14D35" w:rsidRPr="000C0091">
        <w:rPr>
          <w:rFonts w:ascii="Times" w:hAnsi="Times"/>
          <w:sz w:val="22"/>
          <w:szCs w:val="22"/>
          <w:lang w:val="es-CL"/>
        </w:rPr>
        <w:t xml:space="preserve"> de S. Freud</w:t>
      </w:r>
      <w:r>
        <w:rPr>
          <w:rFonts w:ascii="Times" w:hAnsi="Times"/>
          <w:sz w:val="22"/>
          <w:szCs w:val="22"/>
          <w:lang w:val="es-CL"/>
        </w:rPr>
        <w:t>.</w:t>
      </w:r>
    </w:p>
    <w:p w:rsidR="00644757" w:rsidRDefault="00F14D35" w:rsidP="00644757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644757">
        <w:rPr>
          <w:rFonts w:ascii="Times" w:hAnsi="Times"/>
          <w:sz w:val="22"/>
          <w:szCs w:val="22"/>
          <w:lang w:val="es-CL"/>
        </w:rPr>
        <w:t xml:space="preserve">Que incorporen las herramientas principales del pensamiento de J. Lacan en </w:t>
      </w:r>
      <w:r w:rsidR="007B45F9" w:rsidRPr="00644757">
        <w:rPr>
          <w:rFonts w:ascii="Times" w:hAnsi="Times"/>
          <w:sz w:val="22"/>
          <w:szCs w:val="22"/>
          <w:lang w:val="es-CL"/>
        </w:rPr>
        <w:t>relación</w:t>
      </w:r>
      <w:r w:rsidRPr="00644757">
        <w:rPr>
          <w:rFonts w:ascii="Times" w:hAnsi="Times"/>
          <w:sz w:val="22"/>
          <w:szCs w:val="22"/>
          <w:lang w:val="es-CL"/>
        </w:rPr>
        <w:t xml:space="preserve"> a la </w:t>
      </w:r>
      <w:r w:rsidR="007B45F9" w:rsidRPr="00644757">
        <w:rPr>
          <w:rFonts w:ascii="Times" w:hAnsi="Times"/>
          <w:sz w:val="22"/>
          <w:szCs w:val="22"/>
          <w:lang w:val="es-CL"/>
        </w:rPr>
        <w:t>lógica</w:t>
      </w:r>
      <w:r w:rsidRPr="00644757">
        <w:rPr>
          <w:rFonts w:ascii="Times" w:hAnsi="Times"/>
          <w:sz w:val="22"/>
          <w:szCs w:val="22"/>
          <w:lang w:val="es-CL"/>
        </w:rPr>
        <w:t xml:space="preserve"> significante y el valor conceptual de la </w:t>
      </w:r>
      <w:r w:rsidR="007B45F9" w:rsidRPr="00644757">
        <w:rPr>
          <w:rFonts w:ascii="Times" w:hAnsi="Times"/>
          <w:sz w:val="22"/>
          <w:szCs w:val="22"/>
          <w:lang w:val="es-CL"/>
        </w:rPr>
        <w:t>formalización</w:t>
      </w:r>
      <w:r w:rsidRPr="00644757">
        <w:rPr>
          <w:rFonts w:ascii="Times" w:hAnsi="Times"/>
          <w:sz w:val="22"/>
          <w:szCs w:val="22"/>
          <w:lang w:val="es-CL"/>
        </w:rPr>
        <w:t xml:space="preserve"> en los esquemas Lambda y en parti</w:t>
      </w:r>
      <w:r w:rsidR="00644757">
        <w:rPr>
          <w:rFonts w:ascii="Times" w:hAnsi="Times"/>
          <w:sz w:val="22"/>
          <w:szCs w:val="22"/>
          <w:lang w:val="es-CL"/>
        </w:rPr>
        <w:t xml:space="preserve">cular, en el Grafo del deseo. </w:t>
      </w:r>
    </w:p>
    <w:p w:rsidR="00F14D35" w:rsidRDefault="00644757" w:rsidP="00644757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>
        <w:rPr>
          <w:rFonts w:ascii="Times" w:hAnsi="Times"/>
          <w:sz w:val="22"/>
          <w:szCs w:val="22"/>
          <w:lang w:val="es-CL"/>
        </w:rPr>
        <w:t xml:space="preserve">Distinguir 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los articuladores esenciales en la </w:t>
      </w:r>
      <w:r w:rsidR="007B45F9" w:rsidRPr="00644757">
        <w:rPr>
          <w:rFonts w:ascii="Times" w:hAnsi="Times"/>
          <w:sz w:val="22"/>
          <w:szCs w:val="22"/>
          <w:lang w:val="es-CL"/>
        </w:rPr>
        <w:t>dirección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 de la cura de </w:t>
      </w:r>
      <w:r w:rsidR="007B45F9" w:rsidRPr="00644757">
        <w:rPr>
          <w:rFonts w:ascii="Times" w:hAnsi="Times"/>
          <w:sz w:val="22"/>
          <w:szCs w:val="22"/>
          <w:lang w:val="es-CL"/>
        </w:rPr>
        <w:t>orientación</w:t>
      </w:r>
      <w:r w:rsidR="007B45F9">
        <w:rPr>
          <w:rFonts w:ascii="Times" w:hAnsi="Times"/>
          <w:sz w:val="22"/>
          <w:szCs w:val="22"/>
          <w:lang w:val="es-CL"/>
        </w:rPr>
        <w:t xml:space="preserve"> la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caniana, a saber: deseo y demanda, </w:t>
      </w:r>
      <w:r w:rsidR="007B45F9" w:rsidRPr="00644757">
        <w:rPr>
          <w:rFonts w:ascii="Times" w:hAnsi="Times"/>
          <w:sz w:val="22"/>
          <w:szCs w:val="22"/>
          <w:lang w:val="es-CL"/>
        </w:rPr>
        <w:t>noción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 de falta de objeto y falo, </w:t>
      </w:r>
      <w:r w:rsidR="007B45F9" w:rsidRPr="00644757">
        <w:rPr>
          <w:rFonts w:ascii="Times" w:hAnsi="Times"/>
          <w:sz w:val="22"/>
          <w:szCs w:val="22"/>
          <w:lang w:val="es-CL"/>
        </w:rPr>
        <w:t>síntoma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 y fantasma, </w:t>
      </w:r>
      <w:r w:rsidR="007B45F9" w:rsidRPr="00644757">
        <w:rPr>
          <w:rFonts w:ascii="Times" w:hAnsi="Times"/>
          <w:sz w:val="22"/>
          <w:szCs w:val="22"/>
          <w:lang w:val="es-CL"/>
        </w:rPr>
        <w:t>pulsión</w:t>
      </w:r>
      <w:r w:rsidR="00F14D35" w:rsidRPr="00644757">
        <w:rPr>
          <w:rFonts w:ascii="Times" w:hAnsi="Times"/>
          <w:sz w:val="22"/>
          <w:szCs w:val="22"/>
          <w:lang w:val="es-CL"/>
        </w:rPr>
        <w:t xml:space="preserve"> y goce. </w:t>
      </w:r>
    </w:p>
    <w:p w:rsidR="00644757" w:rsidRPr="00644757" w:rsidRDefault="00644757" w:rsidP="00644757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</w:p>
    <w:p w:rsidR="00917AB1" w:rsidRPr="009447D8" w:rsidRDefault="00917AB1" w:rsidP="00644757">
      <w:pPr>
        <w:pStyle w:val="Prrafodelista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ind w:left="426" w:hanging="426"/>
        <w:jc w:val="both"/>
        <w:rPr>
          <w:rFonts w:asciiTheme="minorHAnsi" w:hAnsiTheme="minorHAnsi" w:cs="Arial"/>
          <w:b/>
          <w:sz w:val="22"/>
          <w:szCs w:val="22"/>
        </w:rPr>
      </w:pPr>
      <w:r w:rsidRPr="009447D8">
        <w:rPr>
          <w:rFonts w:asciiTheme="minorHAnsi" w:hAnsiTheme="minorHAnsi" w:cs="Arial"/>
          <w:b/>
          <w:sz w:val="22"/>
          <w:szCs w:val="22"/>
        </w:rPr>
        <w:t xml:space="preserve">CONTENIDOS 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b/>
          <w:sz w:val="20"/>
          <w:szCs w:val="20"/>
          <w:lang w:val="es-CL"/>
        </w:rPr>
      </w:pPr>
      <w:r w:rsidRPr="00FE7E69">
        <w:rPr>
          <w:rFonts w:ascii="Times" w:hAnsi="Times"/>
          <w:b/>
          <w:sz w:val="22"/>
          <w:szCs w:val="22"/>
          <w:lang w:val="es-CL"/>
        </w:rPr>
        <w:t xml:space="preserve">Unidad 1 </w:t>
      </w:r>
    </w:p>
    <w:p w:rsidR="00FE7E69" w:rsidRDefault="007B45F9" w:rsidP="00FE7E69">
      <w:pPr>
        <w:pStyle w:val="Prrafodelista"/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Dialéctica</w:t>
      </w:r>
      <w:r w:rsidR="00FE7E69" w:rsidRPr="00FE7E69">
        <w:rPr>
          <w:rFonts w:ascii="Times" w:hAnsi="Times"/>
          <w:sz w:val="22"/>
          <w:szCs w:val="22"/>
          <w:lang w:val="es-CL"/>
        </w:rPr>
        <w:t xml:space="preserve"> del deseo, de la necesidad, y de la demanda - La palabra, el leng</w:t>
      </w:r>
      <w:r w:rsidR="00FE7E69">
        <w:rPr>
          <w:rFonts w:ascii="Times" w:hAnsi="Times"/>
          <w:sz w:val="22"/>
          <w:szCs w:val="22"/>
          <w:lang w:val="es-CL"/>
        </w:rPr>
        <w:t xml:space="preserve">uaje y el registro </w:t>
      </w:r>
      <w:r>
        <w:rPr>
          <w:rFonts w:ascii="Times" w:hAnsi="Times"/>
          <w:sz w:val="22"/>
          <w:szCs w:val="22"/>
          <w:lang w:val="es-CL"/>
        </w:rPr>
        <w:t>simbólico</w:t>
      </w:r>
    </w:p>
    <w:p w:rsidR="00FE7E69" w:rsidRDefault="00FE7E69" w:rsidP="00FE7E69">
      <w:pPr>
        <w:pStyle w:val="Prrafodelista"/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El sujeto, el s</w:t>
      </w:r>
      <w:r>
        <w:rPr>
          <w:rFonts w:ascii="Times" w:hAnsi="Times"/>
          <w:sz w:val="22"/>
          <w:szCs w:val="22"/>
          <w:lang w:val="es-CL"/>
        </w:rPr>
        <w:t>ignificante y el significado.</w:t>
      </w:r>
    </w:p>
    <w:p w:rsidR="00FE7E69" w:rsidRPr="00FE7E69" w:rsidRDefault="007B45F9" w:rsidP="00FE7E69">
      <w:pPr>
        <w:pStyle w:val="Prrafodelista"/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Dialéctica</w:t>
      </w:r>
      <w:r w:rsidR="00FE7E69" w:rsidRPr="00FE7E69">
        <w:rPr>
          <w:rFonts w:ascii="Times" w:hAnsi="Times"/>
          <w:sz w:val="22"/>
          <w:szCs w:val="22"/>
          <w:lang w:val="es-CL"/>
        </w:rPr>
        <w:t xml:space="preserve"> del deseo: el Grafo del deseo.</w:t>
      </w:r>
    </w:p>
    <w:p w:rsidR="00FE7E69" w:rsidRPr="00FE7E69" w:rsidRDefault="00FE7E69" w:rsidP="00FE7E69">
      <w:pPr>
        <w:pStyle w:val="Prrafodelista"/>
        <w:numPr>
          <w:ilvl w:val="0"/>
          <w:numId w:val="36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Hamlet: la trama del deseo </w:t>
      </w:r>
      <w:r w:rsidR="007B45F9" w:rsidRPr="00FE7E69">
        <w:rPr>
          <w:rFonts w:ascii="Times" w:hAnsi="Times"/>
          <w:sz w:val="22"/>
          <w:szCs w:val="22"/>
          <w:lang w:val="es-CL"/>
        </w:rPr>
        <w:t>Bibliografía</w:t>
      </w:r>
      <w:r w:rsidRPr="00FE7E69">
        <w:rPr>
          <w:rFonts w:ascii="Times" w:hAnsi="Times"/>
          <w:sz w:val="22"/>
          <w:szCs w:val="22"/>
          <w:lang w:val="es-CL"/>
        </w:rPr>
        <w:t xml:space="preserve"> obligatoria: </w:t>
      </w:r>
    </w:p>
    <w:p w:rsidR="00FE7E69" w:rsidRPr="00FE7E69" w:rsidRDefault="007B45F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 w:rsidRPr="00FE7E69">
        <w:rPr>
          <w:rFonts w:ascii="Times" w:hAnsi="Times"/>
          <w:i/>
          <w:sz w:val="22"/>
          <w:szCs w:val="22"/>
          <w:lang w:val="es-CL"/>
        </w:rPr>
        <w:t>Bibliografía</w:t>
      </w:r>
      <w:r w:rsidR="00FE7E69" w:rsidRPr="00FE7E69">
        <w:rPr>
          <w:rFonts w:ascii="Times" w:hAnsi="Times"/>
          <w:i/>
          <w:sz w:val="22"/>
          <w:szCs w:val="22"/>
          <w:lang w:val="es-CL"/>
        </w:rPr>
        <w:t xml:space="preserve"> Obligatoria</w:t>
      </w:r>
    </w:p>
    <w:p w:rsidR="00FE7E69" w:rsidRPr="00694473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694473">
        <w:rPr>
          <w:rFonts w:ascii="Times" w:hAnsi="Times"/>
          <w:sz w:val="22"/>
          <w:szCs w:val="22"/>
          <w:lang w:val="es-CL"/>
        </w:rPr>
        <w:t>W.</w:t>
      </w:r>
      <w:r w:rsidR="007B45F9" w:rsidRPr="00694473">
        <w:rPr>
          <w:rFonts w:ascii="Times" w:hAnsi="Times"/>
          <w:sz w:val="22"/>
          <w:szCs w:val="22"/>
          <w:lang w:val="es-CL"/>
        </w:rPr>
        <w:t xml:space="preserve"> </w:t>
      </w:r>
      <w:r w:rsidRPr="00694473">
        <w:rPr>
          <w:rFonts w:ascii="Times" w:hAnsi="Times"/>
          <w:sz w:val="22"/>
          <w:szCs w:val="22"/>
          <w:lang w:val="es-CL"/>
        </w:rPr>
        <w:t xml:space="preserve">Shakespeare: Hamlet (1601) </w:t>
      </w:r>
      <w:r w:rsidR="007B45F9" w:rsidRPr="00694473">
        <w:rPr>
          <w:rFonts w:ascii="Times" w:hAnsi="Times"/>
          <w:sz w:val="22"/>
          <w:szCs w:val="22"/>
          <w:lang w:val="es-CL"/>
        </w:rPr>
        <w:t>España</w:t>
      </w:r>
      <w:r w:rsidRPr="00694473">
        <w:rPr>
          <w:rFonts w:ascii="Times" w:hAnsi="Times"/>
          <w:sz w:val="22"/>
          <w:szCs w:val="22"/>
          <w:lang w:val="es-CL"/>
        </w:rPr>
        <w:t xml:space="preserve">, Salvat </w:t>
      </w:r>
      <w:r w:rsidR="007B45F9" w:rsidRPr="00694473">
        <w:rPr>
          <w:rFonts w:ascii="Times" w:hAnsi="Times"/>
          <w:sz w:val="22"/>
          <w:szCs w:val="22"/>
          <w:lang w:val="es-CL"/>
        </w:rPr>
        <w:t>Ed.</w:t>
      </w:r>
      <w:r w:rsidRPr="00694473">
        <w:rPr>
          <w:rFonts w:ascii="Times" w:hAnsi="Times"/>
          <w:sz w:val="22"/>
          <w:szCs w:val="22"/>
          <w:lang w:val="es-CL"/>
        </w:rPr>
        <w:t>, 1969</w:t>
      </w:r>
      <w:r w:rsidRPr="00694473">
        <w:rPr>
          <w:rFonts w:ascii="Times" w:hAnsi="Times"/>
          <w:sz w:val="22"/>
          <w:szCs w:val="22"/>
          <w:lang w:val="es-CL"/>
        </w:rPr>
        <w:br/>
        <w:t xml:space="preserve">J. Lacan: </w:t>
      </w:r>
    </w:p>
    <w:p w:rsidR="00FE7E6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Seminario V Las formaciones del inconsciente (1957-58), Bs.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 xml:space="preserve">As, Ed. Paidós - Clases 18: Las </w:t>
      </w:r>
      <w:r w:rsidR="007B45F9" w:rsidRPr="00FE7E69">
        <w:rPr>
          <w:rFonts w:ascii="Times" w:hAnsi="Times"/>
          <w:sz w:val="22"/>
          <w:szCs w:val="22"/>
          <w:lang w:val="es-CL"/>
        </w:rPr>
        <w:t>máscaras</w:t>
      </w:r>
      <w:r w:rsidRPr="00FE7E69">
        <w:rPr>
          <w:rFonts w:ascii="Times" w:hAnsi="Times"/>
          <w:sz w:val="22"/>
          <w:szCs w:val="22"/>
          <w:lang w:val="es-CL"/>
        </w:rPr>
        <w:t xml:space="preserve"> del </w:t>
      </w:r>
      <w:r w:rsidR="007B45F9" w:rsidRPr="00FE7E69">
        <w:rPr>
          <w:rFonts w:ascii="Times" w:hAnsi="Times"/>
          <w:sz w:val="22"/>
          <w:szCs w:val="22"/>
          <w:lang w:val="es-CL"/>
        </w:rPr>
        <w:t>síntoma</w:t>
      </w:r>
      <w:r w:rsidRPr="00FE7E69">
        <w:rPr>
          <w:rFonts w:ascii="Times" w:hAnsi="Times"/>
          <w:sz w:val="22"/>
          <w:szCs w:val="22"/>
          <w:lang w:val="es-CL"/>
        </w:rPr>
        <w:t xml:space="preserve"> y 19: El significante, la barra y el falo.</w:t>
      </w:r>
    </w:p>
    <w:p w:rsidR="00FE7E6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Seminario VI, El deseo y su </w:t>
      </w:r>
      <w:r w:rsidR="007B45F9" w:rsidRPr="00FE7E69">
        <w:rPr>
          <w:rFonts w:ascii="Times" w:hAnsi="Times"/>
          <w:sz w:val="22"/>
          <w:szCs w:val="22"/>
          <w:lang w:val="es-CL"/>
        </w:rPr>
        <w:t>interpretación</w:t>
      </w:r>
      <w:r w:rsidRPr="00FE7E69">
        <w:rPr>
          <w:rFonts w:ascii="Times" w:hAnsi="Times"/>
          <w:sz w:val="22"/>
          <w:szCs w:val="22"/>
          <w:lang w:val="es-CL"/>
        </w:rPr>
        <w:t>– Clases sobre Hamlet</w:t>
      </w:r>
      <w:r w:rsidR="00534571">
        <w:rPr>
          <w:rFonts w:ascii="Times" w:hAnsi="Times"/>
          <w:sz w:val="22"/>
          <w:szCs w:val="22"/>
          <w:lang w:val="es-CL"/>
        </w:rPr>
        <w:t>.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Seminario X, La angustia (1962-63), Bs.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 xml:space="preserve">As, Ed. Paidós – Clase 3 Del cosmos al </w:t>
      </w:r>
      <w:r w:rsidRPr="00FE7E69">
        <w:rPr>
          <w:rFonts w:ascii="Times" w:hAnsi="Times"/>
          <w:i/>
          <w:iCs/>
          <w:sz w:val="22"/>
          <w:szCs w:val="22"/>
          <w:lang w:val="es-CL"/>
        </w:rPr>
        <w:t>Unheimlichkeit</w:t>
      </w:r>
      <w:r w:rsidRPr="00FE7E69">
        <w:rPr>
          <w:rFonts w:ascii="Times" w:hAnsi="Times"/>
          <w:sz w:val="22"/>
          <w:szCs w:val="22"/>
          <w:lang w:val="es-CL"/>
        </w:rPr>
        <w:t xml:space="preserve">. </w:t>
      </w:r>
    </w:p>
    <w:p w:rsidR="00FE7E69" w:rsidRPr="00FE7E69" w:rsidRDefault="007B45F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 w:rsidRPr="00FE7E69">
        <w:rPr>
          <w:rFonts w:ascii="Times" w:hAnsi="Times"/>
          <w:i/>
          <w:sz w:val="22"/>
          <w:szCs w:val="22"/>
          <w:lang w:val="es-CL"/>
        </w:rPr>
        <w:t>Bibliografía</w:t>
      </w:r>
      <w:r w:rsidR="00FE7E69" w:rsidRPr="00FE7E69">
        <w:rPr>
          <w:rFonts w:ascii="Times" w:hAnsi="Times"/>
          <w:i/>
          <w:sz w:val="22"/>
          <w:szCs w:val="22"/>
          <w:lang w:val="es-CL"/>
        </w:rPr>
        <w:t xml:space="preserve"> optativa: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 xml:space="preserve">Freud: La </w:t>
      </w:r>
      <w:r w:rsidR="007B45F9" w:rsidRPr="00FE7E69">
        <w:rPr>
          <w:rFonts w:ascii="Times" w:hAnsi="Times"/>
          <w:sz w:val="22"/>
          <w:szCs w:val="22"/>
          <w:lang w:val="es-CL"/>
        </w:rPr>
        <w:t>interpretación</w:t>
      </w:r>
      <w:r w:rsidRPr="00FE7E69">
        <w:rPr>
          <w:rFonts w:ascii="Times" w:hAnsi="Times"/>
          <w:sz w:val="22"/>
          <w:szCs w:val="22"/>
          <w:lang w:val="es-CL"/>
        </w:rPr>
        <w:t xml:space="preserve"> de los </w:t>
      </w:r>
      <w:r w:rsidR="007B45F9" w:rsidRPr="00FE7E69">
        <w:rPr>
          <w:rFonts w:ascii="Times" w:hAnsi="Times"/>
          <w:sz w:val="22"/>
          <w:szCs w:val="22"/>
          <w:lang w:val="es-CL"/>
        </w:rPr>
        <w:t>sueños</w:t>
      </w:r>
      <w:r w:rsidRPr="00FE7E69">
        <w:rPr>
          <w:rFonts w:ascii="Times" w:hAnsi="Times"/>
          <w:sz w:val="22"/>
          <w:szCs w:val="22"/>
          <w:lang w:val="es-CL"/>
        </w:rPr>
        <w:t xml:space="preserve"> (1900), Cap. 5 El material y las fuentes de los </w:t>
      </w:r>
      <w:r w:rsidR="007B45F9" w:rsidRPr="00FE7E69">
        <w:rPr>
          <w:rFonts w:ascii="Times" w:hAnsi="Times"/>
          <w:sz w:val="22"/>
          <w:szCs w:val="22"/>
          <w:lang w:val="es-CL"/>
        </w:rPr>
        <w:t>sueños</w:t>
      </w:r>
      <w:r w:rsidRPr="00FE7E69">
        <w:rPr>
          <w:rFonts w:ascii="Times" w:hAnsi="Times"/>
          <w:sz w:val="22"/>
          <w:szCs w:val="22"/>
          <w:lang w:val="es-CL"/>
        </w:rPr>
        <w:t xml:space="preserve">, Punto D. en Obras Completas, T IV, Bs. As., Amorrortu Ed. 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b/>
          <w:sz w:val="20"/>
          <w:szCs w:val="20"/>
          <w:lang w:val="es-CL"/>
        </w:rPr>
      </w:pPr>
      <w:r w:rsidRPr="00FE7E69">
        <w:rPr>
          <w:rFonts w:ascii="Times" w:hAnsi="Times"/>
          <w:b/>
          <w:sz w:val="22"/>
          <w:szCs w:val="22"/>
          <w:lang w:val="es-CL"/>
        </w:rPr>
        <w:t xml:space="preserve">Unidad 2 </w:t>
      </w:r>
    </w:p>
    <w:p w:rsidR="00FE7E69" w:rsidRPr="00FE7E69" w:rsidRDefault="00FE7E69" w:rsidP="00FE7E69">
      <w:pPr>
        <w:pStyle w:val="Prrafodelista"/>
        <w:numPr>
          <w:ilvl w:val="0"/>
          <w:numId w:val="38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Aforismo del deseo: el deseo como deseo del Otro.</w:t>
      </w:r>
    </w:p>
    <w:p w:rsidR="00FE7E69" w:rsidRPr="00FE7E69" w:rsidRDefault="00FE7E69" w:rsidP="00FE7E69">
      <w:pPr>
        <w:pStyle w:val="Prrafodelista"/>
        <w:numPr>
          <w:ilvl w:val="0"/>
          <w:numId w:val="38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Diferencia entre </w:t>
      </w:r>
      <w:r w:rsidR="007B45F9" w:rsidRPr="00FE7E69">
        <w:rPr>
          <w:rFonts w:ascii="Times" w:hAnsi="Times"/>
          <w:sz w:val="22"/>
          <w:szCs w:val="22"/>
          <w:lang w:val="es-CL"/>
        </w:rPr>
        <w:t>determinación</w:t>
      </w:r>
      <w:r w:rsidRPr="00FE7E69">
        <w:rPr>
          <w:rFonts w:ascii="Times" w:hAnsi="Times"/>
          <w:sz w:val="22"/>
          <w:szCs w:val="22"/>
          <w:lang w:val="es-CL"/>
        </w:rPr>
        <w:t xml:space="preserve"> significante y </w:t>
      </w:r>
      <w:r w:rsidR="007B45F9" w:rsidRPr="00FE7E69">
        <w:rPr>
          <w:rFonts w:ascii="Times" w:hAnsi="Times"/>
          <w:sz w:val="22"/>
          <w:szCs w:val="22"/>
          <w:lang w:val="es-CL"/>
        </w:rPr>
        <w:t>causación</w:t>
      </w:r>
      <w:r w:rsidRPr="00FE7E69">
        <w:rPr>
          <w:rFonts w:ascii="Times" w:hAnsi="Times"/>
          <w:sz w:val="22"/>
          <w:szCs w:val="22"/>
          <w:lang w:val="es-CL"/>
        </w:rPr>
        <w:t xml:space="preserve"> del deseo. -La ley del significante, e</w:t>
      </w:r>
      <w:r>
        <w:rPr>
          <w:rFonts w:ascii="Times" w:hAnsi="Times"/>
          <w:sz w:val="22"/>
          <w:szCs w:val="22"/>
          <w:lang w:val="es-CL"/>
        </w:rPr>
        <w:t>l falo y el objeto “a”.</w:t>
      </w:r>
    </w:p>
    <w:p w:rsidR="00FE7E69" w:rsidRPr="00FE7E69" w:rsidRDefault="00FE7E69" w:rsidP="00FE7E69">
      <w:pPr>
        <w:pStyle w:val="Prrafodelista"/>
        <w:numPr>
          <w:ilvl w:val="0"/>
          <w:numId w:val="38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El concepto de fan</w:t>
      </w:r>
      <w:r>
        <w:rPr>
          <w:rFonts w:ascii="Times" w:hAnsi="Times"/>
          <w:sz w:val="22"/>
          <w:szCs w:val="22"/>
          <w:lang w:val="es-CL"/>
        </w:rPr>
        <w:t>tasma como escenario del deseo.</w:t>
      </w:r>
    </w:p>
    <w:p w:rsidR="00FE7E69" w:rsidRPr="00FE7E69" w:rsidRDefault="00FE7E69" w:rsidP="00FE7E69">
      <w:pPr>
        <w:pStyle w:val="Prrafodelista"/>
        <w:numPr>
          <w:ilvl w:val="0"/>
          <w:numId w:val="38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La Dema</w:t>
      </w:r>
      <w:r>
        <w:rPr>
          <w:rFonts w:ascii="Times" w:hAnsi="Times"/>
          <w:sz w:val="22"/>
          <w:szCs w:val="22"/>
          <w:lang w:val="es-CL"/>
        </w:rPr>
        <w:t>nda, el deseo y la angustia.</w:t>
      </w:r>
    </w:p>
    <w:p w:rsidR="00FE7E69" w:rsidRPr="00FE7E69" w:rsidRDefault="00FE7E69" w:rsidP="00FE7E69">
      <w:pPr>
        <w:pStyle w:val="Prrafodelista"/>
        <w:numPr>
          <w:ilvl w:val="0"/>
          <w:numId w:val="38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El Inconsciente </w:t>
      </w:r>
      <w:r w:rsidR="007B45F9" w:rsidRPr="00FE7E69">
        <w:rPr>
          <w:rFonts w:ascii="Times" w:hAnsi="Times"/>
          <w:sz w:val="22"/>
          <w:szCs w:val="22"/>
          <w:lang w:val="es-CL"/>
        </w:rPr>
        <w:t>pulsátil</w:t>
      </w:r>
      <w:r w:rsidRPr="00FE7E69">
        <w:rPr>
          <w:rFonts w:ascii="Times" w:hAnsi="Times"/>
          <w:sz w:val="22"/>
          <w:szCs w:val="22"/>
          <w:lang w:val="es-CL"/>
        </w:rPr>
        <w:t xml:space="preserve"> </w:t>
      </w:r>
    </w:p>
    <w:p w:rsidR="00FE7E69" w:rsidRPr="00FE7E69" w:rsidRDefault="007B45F9" w:rsidP="00FE7E69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s-CL"/>
        </w:rPr>
      </w:pPr>
      <w:r w:rsidRPr="00FE7E69">
        <w:rPr>
          <w:rFonts w:ascii="Times" w:hAnsi="Times"/>
          <w:i/>
          <w:sz w:val="22"/>
          <w:szCs w:val="22"/>
          <w:lang w:val="es-CL"/>
        </w:rPr>
        <w:lastRenderedPageBreak/>
        <w:t>Bibliografía</w:t>
      </w:r>
      <w:r w:rsidR="00FE7E69" w:rsidRPr="00FE7E69">
        <w:rPr>
          <w:rFonts w:ascii="Times" w:hAnsi="Times"/>
          <w:i/>
          <w:sz w:val="22"/>
          <w:szCs w:val="22"/>
          <w:lang w:val="es-CL"/>
        </w:rPr>
        <w:t xml:space="preserve"> obligatoria: </w:t>
      </w:r>
    </w:p>
    <w:p w:rsidR="00FE7E6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J. Lacan </w:t>
      </w:r>
    </w:p>
    <w:p w:rsidR="00FE7E6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Seminario X, La angustia (1962-63), Bs.As, Ed. Paidós. Clase 21 El grifo de Piaget.</w:t>
      </w:r>
    </w:p>
    <w:p w:rsidR="00FE7E69" w:rsidRPr="00534571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Seminario XI, Los cuatro conceptos fundamentales del Psicoanálisis (1964), Bs. As., Ed. Paido</w:t>
      </w:r>
      <w:r w:rsidR="00534571">
        <w:rPr>
          <w:rFonts w:ascii="Times" w:hAnsi="Times"/>
          <w:sz w:val="22"/>
          <w:szCs w:val="22"/>
          <w:lang w:val="es-CL"/>
        </w:rPr>
        <w:t>́s.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>Clase 2, El inconsciente freudiano y el nuestro. Clase 3, Del sujeto de la certeza.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 w:rsidRPr="00FE7E69">
        <w:rPr>
          <w:rFonts w:ascii="Times" w:hAnsi="Times"/>
          <w:i/>
          <w:sz w:val="22"/>
          <w:szCs w:val="22"/>
          <w:lang w:val="es-CL"/>
        </w:rPr>
        <w:t>Bibliografía optativa: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S. Freud: La </w:t>
      </w:r>
      <w:r w:rsidR="007B45F9" w:rsidRPr="00FE7E69">
        <w:rPr>
          <w:rFonts w:ascii="Times" w:hAnsi="Times"/>
          <w:sz w:val="22"/>
          <w:szCs w:val="22"/>
          <w:lang w:val="es-CL"/>
        </w:rPr>
        <w:t>interpretación</w:t>
      </w:r>
      <w:r w:rsidRPr="00FE7E69">
        <w:rPr>
          <w:rFonts w:ascii="Times" w:hAnsi="Times"/>
          <w:sz w:val="22"/>
          <w:szCs w:val="22"/>
          <w:lang w:val="es-CL"/>
        </w:rPr>
        <w:t xml:space="preserve"> de los </w:t>
      </w:r>
      <w:r w:rsidR="007B45F9" w:rsidRPr="00FE7E69">
        <w:rPr>
          <w:rFonts w:ascii="Times" w:hAnsi="Times"/>
          <w:sz w:val="22"/>
          <w:szCs w:val="22"/>
          <w:lang w:val="es-CL"/>
        </w:rPr>
        <w:t>sueños</w:t>
      </w:r>
      <w:r w:rsidRPr="00FE7E69">
        <w:rPr>
          <w:rFonts w:ascii="Times" w:hAnsi="Times"/>
          <w:sz w:val="22"/>
          <w:szCs w:val="22"/>
          <w:lang w:val="es-CL"/>
        </w:rPr>
        <w:t xml:space="preserve"> (1900)M Cap. 7, Sobre la </w:t>
      </w:r>
      <w:r w:rsidR="007B45F9" w:rsidRPr="00FE7E69">
        <w:rPr>
          <w:rFonts w:ascii="Times" w:hAnsi="Times"/>
          <w:sz w:val="22"/>
          <w:szCs w:val="22"/>
          <w:lang w:val="es-CL"/>
        </w:rPr>
        <w:t>psicología</w:t>
      </w:r>
      <w:r w:rsidRPr="00FE7E69">
        <w:rPr>
          <w:rFonts w:ascii="Times" w:hAnsi="Times"/>
          <w:sz w:val="22"/>
          <w:szCs w:val="22"/>
          <w:lang w:val="es-CL"/>
        </w:rPr>
        <w:t xml:space="preserve"> de los procesos </w:t>
      </w:r>
      <w:r w:rsidR="007B45F9" w:rsidRPr="00FE7E69">
        <w:rPr>
          <w:rFonts w:ascii="Times" w:hAnsi="Times"/>
          <w:sz w:val="22"/>
          <w:szCs w:val="22"/>
          <w:lang w:val="es-CL"/>
        </w:rPr>
        <w:t>oníricos</w:t>
      </w:r>
      <w:r w:rsidRPr="00FE7E69">
        <w:rPr>
          <w:rFonts w:ascii="Times" w:hAnsi="Times"/>
          <w:sz w:val="22"/>
          <w:szCs w:val="22"/>
          <w:lang w:val="es-CL"/>
        </w:rPr>
        <w:t xml:space="preserve"> (pp. 504-506), en Obras Completas, T V. 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b/>
          <w:sz w:val="20"/>
          <w:szCs w:val="20"/>
          <w:lang w:val="es-CL"/>
        </w:rPr>
      </w:pPr>
      <w:r w:rsidRPr="00FE7E69">
        <w:rPr>
          <w:rFonts w:ascii="Times" w:hAnsi="Times"/>
          <w:b/>
          <w:sz w:val="22"/>
          <w:szCs w:val="22"/>
          <w:lang w:val="es-CL"/>
        </w:rPr>
        <w:t xml:space="preserve">Unidad 3 </w:t>
      </w:r>
    </w:p>
    <w:p w:rsidR="00CA4F8F" w:rsidRPr="00CA4F8F" w:rsidRDefault="00FE7E69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t xml:space="preserve">El amor, el deseo y la </w:t>
      </w:r>
      <w:r w:rsidR="007B45F9">
        <w:rPr>
          <w:rFonts w:ascii="Times" w:hAnsi="Times"/>
          <w:sz w:val="22"/>
          <w:szCs w:val="22"/>
          <w:lang w:val="es-CL"/>
        </w:rPr>
        <w:t>pulsión</w:t>
      </w:r>
      <w:r w:rsidR="00CA4F8F">
        <w:rPr>
          <w:rFonts w:ascii="Times" w:hAnsi="Times"/>
          <w:sz w:val="22"/>
          <w:szCs w:val="22"/>
          <w:lang w:val="es-CL"/>
        </w:rPr>
        <w:t>.</w:t>
      </w:r>
    </w:p>
    <w:p w:rsidR="00CA4F8F" w:rsidRPr="00CA4F8F" w:rsidRDefault="00CA4F8F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t xml:space="preserve">La </w:t>
      </w:r>
      <w:r w:rsidR="007B45F9">
        <w:rPr>
          <w:rFonts w:ascii="Times" w:hAnsi="Times"/>
          <w:sz w:val="22"/>
          <w:szCs w:val="22"/>
          <w:lang w:val="es-CL"/>
        </w:rPr>
        <w:t>división</w:t>
      </w:r>
      <w:r>
        <w:rPr>
          <w:rFonts w:ascii="Times" w:hAnsi="Times"/>
          <w:sz w:val="22"/>
          <w:szCs w:val="22"/>
          <w:lang w:val="es-CL"/>
        </w:rPr>
        <w:t xml:space="preserve"> subjetiva</w:t>
      </w:r>
    </w:p>
    <w:p w:rsidR="00CA4F8F" w:rsidRPr="00CA4F8F" w:rsidRDefault="00FE7E69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La </w:t>
      </w:r>
      <w:r w:rsidR="007B45F9" w:rsidRPr="00FE7E69">
        <w:rPr>
          <w:rFonts w:ascii="Times" w:hAnsi="Times"/>
          <w:sz w:val="22"/>
          <w:szCs w:val="22"/>
          <w:lang w:val="es-CL"/>
        </w:rPr>
        <w:t>cu</w:t>
      </w:r>
      <w:r w:rsidR="007B45F9">
        <w:rPr>
          <w:rFonts w:ascii="Times" w:hAnsi="Times"/>
          <w:sz w:val="22"/>
          <w:szCs w:val="22"/>
          <w:lang w:val="es-CL"/>
        </w:rPr>
        <w:t>estión</w:t>
      </w:r>
      <w:r w:rsidR="00CA4F8F">
        <w:rPr>
          <w:rFonts w:ascii="Times" w:hAnsi="Times"/>
          <w:sz w:val="22"/>
          <w:szCs w:val="22"/>
          <w:lang w:val="es-CL"/>
        </w:rPr>
        <w:t xml:space="preserve"> de la </w:t>
      </w:r>
      <w:r w:rsidR="007B45F9">
        <w:rPr>
          <w:rFonts w:ascii="Times" w:hAnsi="Times"/>
          <w:sz w:val="22"/>
          <w:szCs w:val="22"/>
          <w:lang w:val="es-CL"/>
        </w:rPr>
        <w:t>satisfacción</w:t>
      </w:r>
      <w:r w:rsidR="00CA4F8F">
        <w:rPr>
          <w:rFonts w:ascii="Times" w:hAnsi="Times"/>
          <w:sz w:val="22"/>
          <w:szCs w:val="22"/>
          <w:lang w:val="es-CL"/>
        </w:rPr>
        <w:t>.</w:t>
      </w:r>
    </w:p>
    <w:p w:rsidR="00FE7E69" w:rsidRPr="00FE7E69" w:rsidRDefault="00FE7E69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La antinomia entre cumplimiento y </w:t>
      </w:r>
      <w:r w:rsidR="007B45F9" w:rsidRPr="00FE7E69">
        <w:rPr>
          <w:rFonts w:ascii="Times" w:hAnsi="Times"/>
          <w:sz w:val="22"/>
          <w:szCs w:val="22"/>
          <w:lang w:val="es-CL"/>
        </w:rPr>
        <w:t>satisfacción</w:t>
      </w:r>
      <w:r w:rsidRPr="00FE7E69">
        <w:rPr>
          <w:rFonts w:ascii="Times" w:hAnsi="Times"/>
          <w:sz w:val="22"/>
          <w:szCs w:val="22"/>
          <w:lang w:val="es-CL"/>
        </w:rPr>
        <w:t xml:space="preserve">. </w:t>
      </w:r>
    </w:p>
    <w:p w:rsidR="00CA4F8F" w:rsidRPr="00CA4F8F" w:rsidRDefault="00FE7E69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El amor como articul</w:t>
      </w:r>
      <w:r w:rsidR="00CA4F8F">
        <w:rPr>
          <w:rFonts w:ascii="Times" w:hAnsi="Times"/>
          <w:sz w:val="22"/>
          <w:szCs w:val="22"/>
          <w:lang w:val="es-CL"/>
        </w:rPr>
        <w:t xml:space="preserve">ador entre el goce y el deseo. </w:t>
      </w:r>
    </w:p>
    <w:p w:rsidR="00FE7E69" w:rsidRPr="00FE7E69" w:rsidRDefault="00FE7E69" w:rsidP="00FE7E69">
      <w:pPr>
        <w:pStyle w:val="Prrafodelista"/>
        <w:numPr>
          <w:ilvl w:val="0"/>
          <w:numId w:val="37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Objeto “a”: </w:t>
      </w:r>
      <w:r w:rsidR="007B45F9" w:rsidRPr="00FE7E69">
        <w:rPr>
          <w:rFonts w:ascii="Times" w:hAnsi="Times"/>
          <w:sz w:val="22"/>
          <w:szCs w:val="22"/>
          <w:lang w:val="es-CL"/>
        </w:rPr>
        <w:t>función</w:t>
      </w:r>
      <w:r w:rsidRPr="00FE7E69">
        <w:rPr>
          <w:rFonts w:ascii="Times" w:hAnsi="Times"/>
          <w:sz w:val="22"/>
          <w:szCs w:val="22"/>
          <w:lang w:val="es-CL"/>
        </w:rPr>
        <w:t xml:space="preserve"> de </w:t>
      </w:r>
      <w:r w:rsidR="007B45F9" w:rsidRPr="00FE7E69">
        <w:rPr>
          <w:rFonts w:ascii="Times" w:hAnsi="Times"/>
          <w:sz w:val="22"/>
          <w:szCs w:val="22"/>
          <w:lang w:val="es-CL"/>
        </w:rPr>
        <w:t>metáfora</w:t>
      </w:r>
      <w:r w:rsidRPr="00FE7E69">
        <w:rPr>
          <w:rFonts w:ascii="Times" w:hAnsi="Times"/>
          <w:sz w:val="22"/>
          <w:szCs w:val="22"/>
          <w:lang w:val="es-CL"/>
        </w:rPr>
        <w:t xml:space="preserve"> del sujeto del goce. </w:t>
      </w:r>
    </w:p>
    <w:p w:rsidR="00FE7E69" w:rsidRPr="00CA4F8F" w:rsidRDefault="00CA4F8F" w:rsidP="00FE7E69">
      <w:pPr>
        <w:spacing w:before="100" w:beforeAutospacing="1" w:after="100" w:afterAutospacing="1"/>
        <w:rPr>
          <w:rFonts w:ascii="Times" w:hAnsi="Times"/>
          <w:i/>
          <w:sz w:val="20"/>
          <w:szCs w:val="20"/>
          <w:lang w:val="es-CL"/>
        </w:rPr>
      </w:pPr>
      <w:r>
        <w:rPr>
          <w:rFonts w:ascii="Times" w:hAnsi="Times"/>
          <w:i/>
          <w:sz w:val="22"/>
          <w:szCs w:val="22"/>
          <w:lang w:val="es-CL"/>
        </w:rPr>
        <w:t>Bibliografi</w:t>
      </w:r>
      <w:r w:rsidR="00FE7E69" w:rsidRPr="00CA4F8F">
        <w:rPr>
          <w:rFonts w:ascii="Times" w:hAnsi="Times"/>
          <w:i/>
          <w:sz w:val="22"/>
          <w:szCs w:val="22"/>
          <w:lang w:val="es-CL"/>
        </w:rPr>
        <w:t xml:space="preserve">a obligatoria: </w:t>
      </w:r>
    </w:p>
    <w:p w:rsidR="00CA4F8F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J. Lacan: </w:t>
      </w:r>
    </w:p>
    <w:p w:rsidR="00CA4F8F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>Seminario X, La angustia , Bs.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>As, Ed.</w:t>
      </w:r>
      <w:r w:rsidR="007B45F9">
        <w:rPr>
          <w:rFonts w:ascii="Times" w:hAnsi="Times"/>
          <w:sz w:val="22"/>
          <w:szCs w:val="22"/>
          <w:lang w:val="es-CL"/>
        </w:rPr>
        <w:t xml:space="preserve"> </w:t>
      </w:r>
      <w:r w:rsidRPr="00FE7E69">
        <w:rPr>
          <w:rFonts w:ascii="Times" w:hAnsi="Times"/>
          <w:sz w:val="22"/>
          <w:szCs w:val="22"/>
          <w:lang w:val="es-CL"/>
        </w:rPr>
        <w:t>Paidós – Clases 8 La causa del deseo, y 13 Aforismos sobre el amor</w:t>
      </w:r>
      <w:r w:rsidRPr="00FE7E69">
        <w:rPr>
          <w:rFonts w:ascii="Times" w:hAnsi="Times"/>
          <w:sz w:val="22"/>
          <w:szCs w:val="22"/>
          <w:lang w:val="es-CL"/>
        </w:rPr>
        <w:br/>
        <w:t xml:space="preserve">Seminario VII, La </w:t>
      </w:r>
      <w:r w:rsidR="007B45F9" w:rsidRPr="00FE7E69">
        <w:rPr>
          <w:rFonts w:ascii="Times" w:hAnsi="Times"/>
          <w:sz w:val="22"/>
          <w:szCs w:val="22"/>
          <w:lang w:val="es-CL"/>
        </w:rPr>
        <w:t>ética</w:t>
      </w:r>
      <w:r w:rsidRPr="00FE7E69">
        <w:rPr>
          <w:rFonts w:ascii="Times" w:hAnsi="Times"/>
          <w:sz w:val="22"/>
          <w:szCs w:val="22"/>
          <w:lang w:val="es-CL"/>
        </w:rPr>
        <w:t xml:space="preserve"> del </w:t>
      </w:r>
      <w:r w:rsidR="007B45F9" w:rsidRPr="00FE7E69">
        <w:rPr>
          <w:rFonts w:ascii="Times" w:hAnsi="Times"/>
          <w:sz w:val="22"/>
          <w:szCs w:val="22"/>
          <w:lang w:val="es-CL"/>
        </w:rPr>
        <w:t>psicoanálisis</w:t>
      </w:r>
      <w:r w:rsidRPr="00FE7E69">
        <w:rPr>
          <w:rFonts w:ascii="Times" w:hAnsi="Times"/>
          <w:sz w:val="22"/>
          <w:szCs w:val="22"/>
          <w:lang w:val="es-CL"/>
        </w:rPr>
        <w:t>, Ed. Paidós, Clase 6, De la ley moral</w:t>
      </w:r>
    </w:p>
    <w:p w:rsidR="00CA4F8F" w:rsidRDefault="00CA4F8F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>
        <w:rPr>
          <w:rFonts w:ascii="Times" w:hAnsi="Times"/>
          <w:i/>
          <w:sz w:val="22"/>
          <w:szCs w:val="22"/>
          <w:lang w:val="es-CL"/>
        </w:rPr>
        <w:t>Bibliografi</w:t>
      </w:r>
      <w:r w:rsidR="00FE7E69" w:rsidRPr="00CA4F8F">
        <w:rPr>
          <w:rFonts w:ascii="Times" w:hAnsi="Times"/>
          <w:i/>
          <w:sz w:val="22"/>
          <w:szCs w:val="22"/>
          <w:lang w:val="es-CL"/>
        </w:rPr>
        <w:t>a optativa:</w:t>
      </w:r>
    </w:p>
    <w:p w:rsidR="00FE7E69" w:rsidRPr="00CA4F8F" w:rsidRDefault="00FE7E6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br/>
        <w:t xml:space="preserve">S. Freud: Más allá del principio del placer (1920), en Obras Completas, Amorrortu Ed., T XVIII. </w:t>
      </w:r>
    </w:p>
    <w:p w:rsidR="00FE7E69" w:rsidRPr="00FE7E69" w:rsidRDefault="00FE7E69" w:rsidP="00FE7E69">
      <w:p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Daniel Rubinszteijn Compilador: Paradojas de la </w:t>
      </w:r>
      <w:r w:rsidR="007B45F9" w:rsidRPr="00FE7E69">
        <w:rPr>
          <w:rFonts w:ascii="Times" w:hAnsi="Times"/>
          <w:sz w:val="22"/>
          <w:szCs w:val="22"/>
          <w:lang w:val="es-CL"/>
        </w:rPr>
        <w:t>Satisfacción</w:t>
      </w:r>
      <w:r w:rsidRPr="00FE7E69">
        <w:rPr>
          <w:rFonts w:ascii="Times" w:hAnsi="Times"/>
          <w:sz w:val="22"/>
          <w:szCs w:val="22"/>
          <w:lang w:val="es-CL"/>
        </w:rPr>
        <w:t>, un plus que resta. (2012) Bs</w:t>
      </w:r>
      <w:r w:rsidR="007B45F9">
        <w:rPr>
          <w:rFonts w:ascii="Times" w:hAnsi="Times"/>
          <w:sz w:val="22"/>
          <w:szCs w:val="22"/>
          <w:lang w:val="es-CL"/>
        </w:rPr>
        <w:t xml:space="preserve">. As. Ed. Eudeba. Daniel </w:t>
      </w:r>
      <w:r w:rsidRPr="00FE7E69">
        <w:rPr>
          <w:rFonts w:ascii="Times" w:hAnsi="Times"/>
          <w:sz w:val="22"/>
          <w:szCs w:val="22"/>
          <w:lang w:val="es-CL"/>
        </w:rPr>
        <w:t xml:space="preserve">Rubinszteijn: Pierdo, luego existo. </w:t>
      </w:r>
    </w:p>
    <w:p w:rsidR="00FE7E69" w:rsidRPr="00CA4F8F" w:rsidRDefault="00FE7E69" w:rsidP="00FE7E69">
      <w:pPr>
        <w:spacing w:before="100" w:beforeAutospacing="1" w:after="100" w:afterAutospacing="1"/>
        <w:rPr>
          <w:rFonts w:ascii="Times" w:hAnsi="Times"/>
          <w:b/>
          <w:sz w:val="20"/>
          <w:szCs w:val="20"/>
          <w:lang w:val="es-CL"/>
        </w:rPr>
      </w:pPr>
      <w:r w:rsidRPr="00CA4F8F">
        <w:rPr>
          <w:rFonts w:ascii="Times" w:hAnsi="Times"/>
          <w:b/>
          <w:sz w:val="22"/>
          <w:szCs w:val="22"/>
          <w:lang w:val="es-CL"/>
        </w:rPr>
        <w:t xml:space="preserve">Unidad 4 </w:t>
      </w:r>
    </w:p>
    <w:p w:rsidR="00CA4F8F" w:rsidRPr="00CA4F8F" w:rsidRDefault="00CA4F8F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CA4F8F">
        <w:rPr>
          <w:rFonts w:ascii="Times" w:hAnsi="Times"/>
          <w:sz w:val="22"/>
          <w:szCs w:val="22"/>
          <w:lang w:val="es-CL"/>
        </w:rPr>
        <w:t xml:space="preserve">La </w:t>
      </w:r>
      <w:r w:rsidR="007B45F9" w:rsidRPr="00CA4F8F">
        <w:rPr>
          <w:rFonts w:ascii="Times" w:hAnsi="Times"/>
          <w:sz w:val="22"/>
          <w:szCs w:val="22"/>
          <w:lang w:val="es-CL"/>
        </w:rPr>
        <w:t>pulsión</w:t>
      </w:r>
      <w:r w:rsidRPr="00CA4F8F">
        <w:rPr>
          <w:rFonts w:ascii="Times" w:hAnsi="Times"/>
          <w:sz w:val="22"/>
          <w:szCs w:val="22"/>
          <w:lang w:val="es-CL"/>
        </w:rPr>
        <w:t xml:space="preserve"> freudiana.</w:t>
      </w:r>
    </w:p>
    <w:p w:rsidR="00CA4F8F" w:rsidRPr="00CA4F8F" w:rsidRDefault="00FE7E69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CA4F8F">
        <w:rPr>
          <w:rFonts w:ascii="Times" w:hAnsi="Times"/>
          <w:sz w:val="22"/>
          <w:szCs w:val="22"/>
          <w:lang w:val="es-CL"/>
        </w:rPr>
        <w:t xml:space="preserve">El </w:t>
      </w:r>
      <w:r w:rsidR="00CA4F8F">
        <w:rPr>
          <w:rFonts w:ascii="Times" w:hAnsi="Times"/>
          <w:sz w:val="22"/>
          <w:szCs w:val="22"/>
          <w:lang w:val="es-CL"/>
        </w:rPr>
        <w:t>circuito pulsional y el Otro.</w:t>
      </w:r>
    </w:p>
    <w:p w:rsidR="00CA4F8F" w:rsidRPr="00CA4F8F" w:rsidRDefault="00FE7E69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CA4F8F">
        <w:rPr>
          <w:rFonts w:ascii="Times" w:hAnsi="Times"/>
          <w:sz w:val="22"/>
          <w:szCs w:val="22"/>
          <w:lang w:val="es-CL"/>
        </w:rPr>
        <w:t xml:space="preserve">La sexualidad y la </w:t>
      </w:r>
      <w:r w:rsidR="007B45F9" w:rsidRPr="00CA4F8F">
        <w:rPr>
          <w:rFonts w:ascii="Times" w:hAnsi="Times"/>
          <w:sz w:val="22"/>
          <w:szCs w:val="22"/>
          <w:lang w:val="es-CL"/>
        </w:rPr>
        <w:t>pu</w:t>
      </w:r>
      <w:r w:rsidR="007B45F9">
        <w:rPr>
          <w:rFonts w:ascii="Times" w:hAnsi="Times"/>
          <w:sz w:val="22"/>
          <w:szCs w:val="22"/>
          <w:lang w:val="es-CL"/>
        </w:rPr>
        <w:t>lsión</w:t>
      </w:r>
      <w:r w:rsidR="00CA4F8F">
        <w:rPr>
          <w:rFonts w:ascii="Times" w:hAnsi="Times"/>
          <w:sz w:val="22"/>
          <w:szCs w:val="22"/>
          <w:lang w:val="es-CL"/>
        </w:rPr>
        <w:t xml:space="preserve"> como </w:t>
      </w:r>
      <w:r w:rsidR="007B45F9">
        <w:rPr>
          <w:rFonts w:ascii="Times" w:hAnsi="Times"/>
          <w:sz w:val="22"/>
          <w:szCs w:val="22"/>
          <w:lang w:val="es-CL"/>
        </w:rPr>
        <w:t>pulsión</w:t>
      </w:r>
      <w:r w:rsidR="00CA4F8F">
        <w:rPr>
          <w:rFonts w:ascii="Times" w:hAnsi="Times"/>
          <w:sz w:val="22"/>
          <w:szCs w:val="22"/>
          <w:lang w:val="es-CL"/>
        </w:rPr>
        <w:t xml:space="preserve"> parcial.</w:t>
      </w:r>
    </w:p>
    <w:p w:rsidR="00CA4F8F" w:rsidRPr="00CA4F8F" w:rsidRDefault="00CA4F8F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t xml:space="preserve">El montaje de la </w:t>
      </w:r>
      <w:r w:rsidR="007B45F9">
        <w:rPr>
          <w:rFonts w:ascii="Times" w:hAnsi="Times"/>
          <w:sz w:val="22"/>
          <w:szCs w:val="22"/>
          <w:lang w:val="es-CL"/>
        </w:rPr>
        <w:t>pulsión</w:t>
      </w:r>
      <w:r>
        <w:rPr>
          <w:rFonts w:ascii="Times" w:hAnsi="Times"/>
          <w:sz w:val="22"/>
          <w:szCs w:val="22"/>
          <w:lang w:val="es-CL"/>
        </w:rPr>
        <w:t>.</w:t>
      </w:r>
    </w:p>
    <w:p w:rsidR="00CA4F8F" w:rsidRPr="00CA4F8F" w:rsidRDefault="007B45F9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>
        <w:rPr>
          <w:rFonts w:ascii="Times" w:hAnsi="Times"/>
          <w:sz w:val="22"/>
          <w:szCs w:val="22"/>
          <w:lang w:val="es-CL"/>
        </w:rPr>
        <w:t>Gramática</w:t>
      </w:r>
      <w:r w:rsidR="00CA4F8F">
        <w:rPr>
          <w:rFonts w:ascii="Times" w:hAnsi="Times"/>
          <w:sz w:val="22"/>
          <w:szCs w:val="22"/>
          <w:lang w:val="es-CL"/>
        </w:rPr>
        <w:t xml:space="preserve"> de la </w:t>
      </w:r>
      <w:r>
        <w:rPr>
          <w:rFonts w:ascii="Times" w:hAnsi="Times"/>
          <w:sz w:val="22"/>
          <w:szCs w:val="22"/>
          <w:lang w:val="es-CL"/>
        </w:rPr>
        <w:t>pulsión</w:t>
      </w:r>
      <w:r w:rsidR="00CA4F8F">
        <w:rPr>
          <w:rFonts w:ascii="Times" w:hAnsi="Times"/>
          <w:sz w:val="22"/>
          <w:szCs w:val="22"/>
          <w:lang w:val="es-CL"/>
        </w:rPr>
        <w:t>.</w:t>
      </w:r>
    </w:p>
    <w:p w:rsidR="00FE7E69" w:rsidRPr="00CA4F8F" w:rsidRDefault="00FE7E69" w:rsidP="00CA4F8F">
      <w:pPr>
        <w:pStyle w:val="Prrafodelista"/>
        <w:numPr>
          <w:ilvl w:val="0"/>
          <w:numId w:val="39"/>
        </w:numPr>
        <w:spacing w:before="100" w:beforeAutospacing="1" w:after="100" w:afterAutospacing="1"/>
        <w:rPr>
          <w:rFonts w:ascii="Times" w:hAnsi="Times"/>
          <w:sz w:val="20"/>
          <w:szCs w:val="20"/>
          <w:lang w:val="es-CL"/>
        </w:rPr>
      </w:pPr>
      <w:r w:rsidRPr="00CA4F8F">
        <w:rPr>
          <w:rFonts w:ascii="Times" w:hAnsi="Times"/>
          <w:sz w:val="22"/>
          <w:szCs w:val="22"/>
          <w:lang w:val="es-CL"/>
        </w:rPr>
        <w:t>Mate</w:t>
      </w:r>
      <w:r w:rsidR="0081679A">
        <w:rPr>
          <w:rFonts w:ascii="Times" w:hAnsi="Times"/>
          <w:sz w:val="22"/>
          <w:szCs w:val="22"/>
          <w:lang w:val="es-CL"/>
        </w:rPr>
        <w:t>r</w:t>
      </w:r>
      <w:r w:rsidRPr="00CA4F8F">
        <w:rPr>
          <w:rFonts w:ascii="Times" w:hAnsi="Times"/>
          <w:sz w:val="22"/>
          <w:szCs w:val="22"/>
          <w:lang w:val="es-CL"/>
        </w:rPr>
        <w:t xml:space="preserve">ma de la </w:t>
      </w:r>
      <w:r w:rsidR="007B45F9" w:rsidRPr="00CA4F8F">
        <w:rPr>
          <w:rFonts w:ascii="Times" w:hAnsi="Times"/>
          <w:sz w:val="22"/>
          <w:szCs w:val="22"/>
          <w:lang w:val="es-CL"/>
        </w:rPr>
        <w:t>pulsión</w:t>
      </w:r>
      <w:r w:rsidRPr="00CA4F8F">
        <w:rPr>
          <w:rFonts w:ascii="Times" w:hAnsi="Times"/>
          <w:sz w:val="22"/>
          <w:szCs w:val="22"/>
          <w:lang w:val="es-CL"/>
        </w:rPr>
        <w:t xml:space="preserve">. </w:t>
      </w:r>
    </w:p>
    <w:p w:rsidR="007B45F9" w:rsidRDefault="007B45F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</w:p>
    <w:p w:rsidR="00CA4F8F" w:rsidRDefault="007B45F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CA4F8F">
        <w:rPr>
          <w:rFonts w:ascii="Times" w:hAnsi="Times"/>
          <w:i/>
          <w:sz w:val="22"/>
          <w:szCs w:val="22"/>
          <w:lang w:val="es-CL"/>
        </w:rPr>
        <w:lastRenderedPageBreak/>
        <w:t>Bibliografía</w:t>
      </w:r>
      <w:r w:rsidR="00FE7E69" w:rsidRPr="00CA4F8F">
        <w:rPr>
          <w:rFonts w:ascii="Times" w:hAnsi="Times"/>
          <w:i/>
          <w:sz w:val="22"/>
          <w:szCs w:val="22"/>
          <w:lang w:val="es-CL"/>
        </w:rPr>
        <w:t xml:space="preserve"> obligatoria:</w:t>
      </w:r>
    </w:p>
    <w:p w:rsidR="00CA4F8F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J. Lacan: </w:t>
      </w:r>
    </w:p>
    <w:p w:rsidR="00CA4F8F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Seminario XI, Los cuatro conceptos fundamentales (1964), Clase 13: Desmontaje de la pulsión; Clase 14: La </w:t>
      </w:r>
      <w:r w:rsidR="007B45F9" w:rsidRPr="00FE7E69">
        <w:rPr>
          <w:rFonts w:ascii="Times" w:hAnsi="Times"/>
          <w:sz w:val="22"/>
          <w:szCs w:val="22"/>
          <w:lang w:val="es-CL"/>
        </w:rPr>
        <w:t>pulsión</w:t>
      </w:r>
      <w:r w:rsidRPr="00FE7E69">
        <w:rPr>
          <w:rFonts w:ascii="Times" w:hAnsi="Times"/>
          <w:sz w:val="22"/>
          <w:szCs w:val="22"/>
          <w:lang w:val="es-CL"/>
        </w:rPr>
        <w:t xml:space="preserve"> parcial y su circuito.</w:t>
      </w:r>
    </w:p>
    <w:p w:rsidR="00AF11CE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t xml:space="preserve">O. Umérez: </w:t>
      </w:r>
    </w:p>
    <w:p w:rsidR="00FE7E69" w:rsidRPr="007B45F9" w:rsidRDefault="00AF11CE" w:rsidP="00FE7E69">
      <w:pPr>
        <w:spacing w:before="100" w:beforeAutospacing="1" w:after="100" w:afterAutospacing="1"/>
        <w:rPr>
          <w:rFonts w:ascii="Times" w:hAnsi="Times"/>
          <w:sz w:val="20"/>
          <w:szCs w:val="20"/>
          <w:lang w:val="en-US"/>
        </w:rPr>
      </w:pPr>
      <w:r>
        <w:rPr>
          <w:rFonts w:ascii="Times" w:hAnsi="Times"/>
          <w:sz w:val="22"/>
          <w:szCs w:val="22"/>
          <w:lang w:val="es-CL"/>
        </w:rPr>
        <w:t>D</w:t>
      </w:r>
      <w:r w:rsidR="00FE7E69" w:rsidRPr="00FE7E69">
        <w:rPr>
          <w:rFonts w:ascii="Times" w:hAnsi="Times"/>
          <w:sz w:val="22"/>
          <w:szCs w:val="22"/>
          <w:lang w:val="es-CL"/>
        </w:rPr>
        <w:t xml:space="preserve">eseo-Demanda, </w:t>
      </w:r>
      <w:r w:rsidR="007B45F9" w:rsidRPr="00FE7E69">
        <w:rPr>
          <w:rFonts w:ascii="Times" w:hAnsi="Times"/>
          <w:sz w:val="22"/>
          <w:szCs w:val="22"/>
          <w:lang w:val="es-CL"/>
        </w:rPr>
        <w:t>Pulsión</w:t>
      </w:r>
      <w:r w:rsidR="00FE7E69" w:rsidRPr="00FE7E69">
        <w:rPr>
          <w:rFonts w:ascii="Times" w:hAnsi="Times"/>
          <w:sz w:val="22"/>
          <w:szCs w:val="22"/>
          <w:lang w:val="es-CL"/>
        </w:rPr>
        <w:t xml:space="preserve"> y </w:t>
      </w:r>
      <w:r w:rsidR="007B45F9" w:rsidRPr="00FE7E69">
        <w:rPr>
          <w:rFonts w:ascii="Times" w:hAnsi="Times"/>
          <w:sz w:val="22"/>
          <w:szCs w:val="22"/>
          <w:lang w:val="es-CL"/>
        </w:rPr>
        <w:t>Síntoma</w:t>
      </w:r>
      <w:r w:rsidR="00FE7E69" w:rsidRPr="00FE7E69">
        <w:rPr>
          <w:rFonts w:ascii="Times" w:hAnsi="Times"/>
          <w:sz w:val="22"/>
          <w:szCs w:val="22"/>
          <w:lang w:val="es-CL"/>
        </w:rPr>
        <w:t xml:space="preserve">. </w:t>
      </w:r>
      <w:r w:rsidR="00FE7E69" w:rsidRPr="007B45F9">
        <w:rPr>
          <w:rFonts w:ascii="Times" w:hAnsi="Times"/>
          <w:sz w:val="22"/>
          <w:szCs w:val="22"/>
          <w:lang w:val="en-US"/>
        </w:rPr>
        <w:t>Psiqué J. V. E. Ed. Bs. As. 1999.</w:t>
      </w:r>
      <w:r w:rsidR="00FE7E69" w:rsidRPr="007B45F9">
        <w:rPr>
          <w:rFonts w:ascii="Times" w:hAnsi="Times"/>
          <w:sz w:val="22"/>
          <w:szCs w:val="22"/>
          <w:lang w:val="en-US"/>
        </w:rPr>
        <w:br/>
      </w:r>
    </w:p>
    <w:p w:rsidR="006E54A9" w:rsidRDefault="007B45F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>
        <w:rPr>
          <w:rFonts w:ascii="Times" w:hAnsi="Times"/>
          <w:i/>
          <w:sz w:val="22"/>
          <w:szCs w:val="22"/>
          <w:lang w:val="es-CL"/>
        </w:rPr>
        <w:t>Bibliografí</w:t>
      </w:r>
      <w:r w:rsidRPr="00CA4F8F">
        <w:rPr>
          <w:rFonts w:ascii="Times" w:hAnsi="Times"/>
          <w:i/>
          <w:sz w:val="22"/>
          <w:szCs w:val="22"/>
          <w:lang w:val="es-CL"/>
        </w:rPr>
        <w:t>a</w:t>
      </w:r>
      <w:r w:rsidR="00FE7E69" w:rsidRPr="00CA4F8F">
        <w:rPr>
          <w:rFonts w:ascii="Times" w:hAnsi="Times"/>
          <w:i/>
          <w:sz w:val="22"/>
          <w:szCs w:val="22"/>
          <w:lang w:val="es-CL"/>
        </w:rPr>
        <w:t xml:space="preserve"> optativa:</w:t>
      </w:r>
    </w:p>
    <w:p w:rsidR="006E54A9" w:rsidRDefault="00FE7E69" w:rsidP="00FE7E69">
      <w:pPr>
        <w:spacing w:before="100" w:beforeAutospacing="1" w:after="100" w:afterAutospacing="1"/>
        <w:rPr>
          <w:rFonts w:ascii="Times" w:hAnsi="Times"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br/>
        <w:t xml:space="preserve">S. Freud: Contribuciones a la </w:t>
      </w:r>
      <w:r w:rsidR="007B45F9" w:rsidRPr="00FE7E69">
        <w:rPr>
          <w:rFonts w:ascii="Times" w:hAnsi="Times"/>
          <w:sz w:val="22"/>
          <w:szCs w:val="22"/>
          <w:lang w:val="es-CL"/>
        </w:rPr>
        <w:t>psicología</w:t>
      </w:r>
      <w:r w:rsidRPr="00FE7E69">
        <w:rPr>
          <w:rFonts w:ascii="Times" w:hAnsi="Times"/>
          <w:sz w:val="22"/>
          <w:szCs w:val="22"/>
          <w:lang w:val="es-CL"/>
        </w:rPr>
        <w:t xml:space="preserve"> del amor, II: Sobre la más generalizada </w:t>
      </w:r>
      <w:r w:rsidR="007B45F9" w:rsidRPr="00FE7E69">
        <w:rPr>
          <w:rFonts w:ascii="Times" w:hAnsi="Times"/>
          <w:sz w:val="22"/>
          <w:szCs w:val="22"/>
          <w:lang w:val="es-CL"/>
        </w:rPr>
        <w:t>degradación</w:t>
      </w:r>
      <w:r w:rsidRPr="00FE7E69">
        <w:rPr>
          <w:rFonts w:ascii="Times" w:hAnsi="Times"/>
          <w:sz w:val="22"/>
          <w:szCs w:val="22"/>
          <w:lang w:val="es-CL"/>
        </w:rPr>
        <w:t xml:space="preserve"> de la vida amorosa(1912), en Obras Completas, Amorrortu Ed., T XI.</w:t>
      </w:r>
    </w:p>
    <w:p w:rsidR="00FE7E69" w:rsidRPr="00CA4F8F" w:rsidRDefault="00FE7E69" w:rsidP="00FE7E69">
      <w:pPr>
        <w:spacing w:before="100" w:beforeAutospacing="1" w:after="100" w:afterAutospacing="1"/>
        <w:rPr>
          <w:rFonts w:ascii="Times" w:hAnsi="Times"/>
          <w:i/>
          <w:sz w:val="22"/>
          <w:szCs w:val="22"/>
          <w:lang w:val="es-CL"/>
        </w:rPr>
      </w:pPr>
      <w:r w:rsidRPr="00FE7E69">
        <w:rPr>
          <w:rFonts w:ascii="Times" w:hAnsi="Times"/>
          <w:sz w:val="22"/>
          <w:szCs w:val="22"/>
          <w:lang w:val="es-CL"/>
        </w:rPr>
        <w:br/>
        <w:t xml:space="preserve">Nuevas Conferencias de </w:t>
      </w:r>
      <w:r w:rsidR="007B45F9" w:rsidRPr="00FE7E69">
        <w:rPr>
          <w:rFonts w:ascii="Times" w:hAnsi="Times"/>
          <w:sz w:val="22"/>
          <w:szCs w:val="22"/>
          <w:lang w:val="es-CL"/>
        </w:rPr>
        <w:t>Introducción</w:t>
      </w:r>
      <w:r w:rsidRPr="00FE7E69">
        <w:rPr>
          <w:rFonts w:ascii="Times" w:hAnsi="Times"/>
          <w:sz w:val="22"/>
          <w:szCs w:val="22"/>
          <w:lang w:val="es-CL"/>
        </w:rPr>
        <w:t xml:space="preserve"> al </w:t>
      </w:r>
      <w:r w:rsidR="007B45F9" w:rsidRPr="00FE7E69">
        <w:rPr>
          <w:rFonts w:ascii="Times" w:hAnsi="Times"/>
          <w:sz w:val="22"/>
          <w:szCs w:val="22"/>
          <w:lang w:val="es-CL"/>
        </w:rPr>
        <w:t>Psicoanalisis</w:t>
      </w:r>
      <w:r w:rsidRPr="00FE7E69">
        <w:rPr>
          <w:rFonts w:ascii="Times" w:hAnsi="Times"/>
          <w:sz w:val="22"/>
          <w:szCs w:val="22"/>
          <w:lang w:val="es-CL"/>
        </w:rPr>
        <w:t xml:space="preserve"> (1932), </w:t>
      </w:r>
      <w:r w:rsidR="007B45F9" w:rsidRPr="00FE7E69">
        <w:rPr>
          <w:rFonts w:ascii="Times" w:hAnsi="Times"/>
          <w:sz w:val="22"/>
          <w:szCs w:val="22"/>
          <w:lang w:val="es-CL"/>
        </w:rPr>
        <w:t>Lección</w:t>
      </w:r>
      <w:r w:rsidRPr="00FE7E69">
        <w:rPr>
          <w:rFonts w:ascii="Times" w:hAnsi="Times"/>
          <w:sz w:val="22"/>
          <w:szCs w:val="22"/>
          <w:lang w:val="es-CL"/>
        </w:rPr>
        <w:t xml:space="preserve"> XXXII: La angustia y la vida pulsional, en Obras Completas, Amorrortu Ed., T. XXII. </w:t>
      </w:r>
    </w:p>
    <w:p w:rsidR="00917AB1" w:rsidRPr="009447D8" w:rsidRDefault="00917AB1" w:rsidP="001031D6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line="240" w:lineRule="exact"/>
        <w:jc w:val="center"/>
        <w:rPr>
          <w:rFonts w:asciiTheme="minorHAnsi" w:hAnsiTheme="minorHAnsi" w:cs="Arial"/>
          <w:sz w:val="22"/>
          <w:szCs w:val="22"/>
          <w:u w:val="single"/>
          <w:lang w:val="es-ES_tradnl"/>
        </w:rPr>
      </w:pPr>
    </w:p>
    <w:p w:rsidR="00602BE5" w:rsidRDefault="00602BE5" w:rsidP="00602BE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  <w:lang w:val="es-ES_tradnl"/>
        </w:rPr>
      </w:pPr>
      <w:r w:rsidRPr="00602BE5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Calendarización</w:t>
      </w:r>
      <w:r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 xml:space="preserve"> 2016</w:t>
      </w:r>
    </w:p>
    <w:p w:rsidR="00423241" w:rsidRDefault="00423241" w:rsidP="00602BE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3C5BB9" w:rsidTr="003C5BB9">
        <w:tc>
          <w:tcPr>
            <w:tcW w:w="2992" w:type="dxa"/>
          </w:tcPr>
          <w:p w:rsidR="003C5BB9" w:rsidRPr="00B211DF" w:rsidRDefault="003C5BB9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B211D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Fecha</w:t>
            </w:r>
          </w:p>
        </w:tc>
        <w:tc>
          <w:tcPr>
            <w:tcW w:w="2993" w:type="dxa"/>
          </w:tcPr>
          <w:p w:rsidR="003C5BB9" w:rsidRPr="00B211DF" w:rsidRDefault="003C5BB9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B211D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Contenido</w:t>
            </w:r>
          </w:p>
        </w:tc>
        <w:tc>
          <w:tcPr>
            <w:tcW w:w="2993" w:type="dxa"/>
          </w:tcPr>
          <w:p w:rsidR="003C5BB9" w:rsidRPr="00B211DF" w:rsidRDefault="003C5BB9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B211D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Bibliografía</w:t>
            </w:r>
          </w:p>
        </w:tc>
      </w:tr>
      <w:tr w:rsidR="003C5BB9" w:rsidTr="003C5BB9">
        <w:tc>
          <w:tcPr>
            <w:tcW w:w="2992" w:type="dxa"/>
          </w:tcPr>
          <w:p w:rsidR="003C5BB9" w:rsidRPr="00B211DF" w:rsidRDefault="00CA4F8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31/08</w:t>
            </w:r>
            <w:r w:rsidR="003C5BB9"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/2016</w:t>
            </w:r>
          </w:p>
        </w:tc>
        <w:tc>
          <w:tcPr>
            <w:tcW w:w="2993" w:type="dxa"/>
          </w:tcPr>
          <w:p w:rsidR="003C5BB9" w:rsidRDefault="003C5BB9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Inauguración.</w:t>
            </w:r>
          </w:p>
        </w:tc>
        <w:tc>
          <w:tcPr>
            <w:tcW w:w="2993" w:type="dxa"/>
          </w:tcPr>
          <w:p w:rsidR="003C5BB9" w:rsidRDefault="003C5BB9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AF11CE" w:rsidTr="00AF11CE">
        <w:tc>
          <w:tcPr>
            <w:tcW w:w="2992" w:type="dxa"/>
          </w:tcPr>
          <w:p w:rsidR="00AF11CE" w:rsidRPr="00B211DF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7/09/2016</w:t>
            </w:r>
          </w:p>
          <w:p w:rsidR="00AF11CE" w:rsidRPr="00B211DF" w:rsidRDefault="00AF11CE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 w:val="restart"/>
            <w:vAlign w:val="center"/>
          </w:tcPr>
          <w:p w:rsidR="00AF11CE" w:rsidRPr="00B211DF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Unidad 1</w:t>
            </w:r>
          </w:p>
          <w:p w:rsidR="00AF11CE" w:rsidRDefault="00AF11CE" w:rsidP="00AF11CE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Dialéctica del deseo, de la necesidad, y de la demanda - La palabra, el leng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uaje y el registro simbólico</w:t>
            </w:r>
          </w:p>
          <w:p w:rsidR="00AF11CE" w:rsidRDefault="00AF11CE" w:rsidP="00AF11CE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El sujeto, el s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ignificante y el significado.</w:t>
            </w:r>
          </w:p>
          <w:p w:rsidR="00AF11CE" w:rsidRPr="00FE7E69" w:rsidRDefault="00AF11CE" w:rsidP="00AF11CE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Dialéctica del deseo: el Grafo del deseo.</w:t>
            </w:r>
          </w:p>
          <w:p w:rsidR="00AF11CE" w:rsidRPr="00FE7E69" w:rsidRDefault="00AF11CE" w:rsidP="00AF11CE">
            <w:pPr>
              <w:pStyle w:val="Prrafodelista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Hamlet: la trama del deseo Bibliografía obligatoria: </w:t>
            </w: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Pr="009447D8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AF11CE" w:rsidRPr="009447D8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AF11CE" w:rsidRPr="009447D8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AF11CE" w:rsidRPr="007B45F9" w:rsidRDefault="00AF11CE" w:rsidP="00534571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n-US"/>
              </w:rPr>
            </w:pPr>
            <w:r w:rsidRPr="007B45F9">
              <w:rPr>
                <w:rFonts w:ascii="Times" w:hAnsi="Times"/>
                <w:sz w:val="22"/>
                <w:szCs w:val="22"/>
                <w:lang w:val="en-US"/>
              </w:rPr>
              <w:lastRenderedPageBreak/>
              <w:t>W.Shakespeare: Hamlet (1601) España, Salvat Ed, 1969</w:t>
            </w:r>
            <w:r w:rsidRPr="007B45F9">
              <w:rPr>
                <w:rFonts w:ascii="Times" w:hAnsi="Times"/>
                <w:sz w:val="22"/>
                <w:szCs w:val="22"/>
                <w:lang w:val="en-US"/>
              </w:rPr>
              <w:br/>
              <w:t xml:space="preserve">J. Lacan: </w:t>
            </w:r>
          </w:p>
          <w:p w:rsidR="00AF11CE" w:rsidRDefault="00AF11CE" w:rsidP="00534571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Seminario V Las formaciones del inconsciente (1957-58), Bs.As, Ed. Paidós - Clases 18: Las máscaras del síntoma y 19: El significante, la barra y el falo.</w:t>
            </w:r>
          </w:p>
          <w:p w:rsidR="00AF11CE" w:rsidRDefault="00AF11CE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AF11CE" w:rsidTr="003C5BB9">
        <w:tc>
          <w:tcPr>
            <w:tcW w:w="2992" w:type="dxa"/>
          </w:tcPr>
          <w:p w:rsidR="00AF11CE" w:rsidRPr="00B211DF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Pr="00B211DF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14/09/2016</w:t>
            </w:r>
          </w:p>
        </w:tc>
        <w:tc>
          <w:tcPr>
            <w:tcW w:w="2993" w:type="dxa"/>
            <w:vMerge/>
          </w:tcPr>
          <w:p w:rsidR="00AF11CE" w:rsidRDefault="00AF11CE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AF11CE" w:rsidRDefault="00AF11CE" w:rsidP="00AF11CE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Seminario VI, 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El deseo y su interpretación – Clases sobre Hamlet.</w:t>
            </w: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  <w:t xml:space="preserve"> </w:t>
            </w:r>
          </w:p>
        </w:tc>
      </w:tr>
      <w:tr w:rsidR="00AF11CE" w:rsidTr="003C5BB9">
        <w:tc>
          <w:tcPr>
            <w:tcW w:w="2992" w:type="dxa"/>
          </w:tcPr>
          <w:p w:rsidR="00AF11CE" w:rsidRPr="00B211DF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Pr="00B211DF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28/09/2016</w:t>
            </w:r>
          </w:p>
          <w:p w:rsidR="00AF11CE" w:rsidRPr="00B211DF" w:rsidRDefault="00AF11CE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/>
          </w:tcPr>
          <w:p w:rsidR="00AF11CE" w:rsidRDefault="00AF11CE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AF11CE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  <w:p w:rsidR="00AF11CE" w:rsidRDefault="00AF11CE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Seminario VI, 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El deseo y su interpretación – Clases sobre Hamlet.</w:t>
            </w:r>
          </w:p>
        </w:tc>
      </w:tr>
      <w:tr w:rsidR="00B211DF" w:rsidTr="003C5BB9">
        <w:tc>
          <w:tcPr>
            <w:tcW w:w="2992" w:type="dxa"/>
          </w:tcPr>
          <w:p w:rsidR="00B211DF" w:rsidRPr="00B211DF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lastRenderedPageBreak/>
              <w:t>05/10/2016</w:t>
            </w:r>
          </w:p>
        </w:tc>
        <w:tc>
          <w:tcPr>
            <w:tcW w:w="2993" w:type="dxa"/>
            <w:vMerge/>
          </w:tcPr>
          <w:p w:rsidR="00B211DF" w:rsidRDefault="00B211DF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B211DF" w:rsidRPr="00FE7E69" w:rsidRDefault="00B211DF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Seminario VI, 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El deseo y su 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interpretación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 – Clases sobre Hamlet.</w:t>
            </w:r>
          </w:p>
        </w:tc>
      </w:tr>
      <w:tr w:rsidR="00AF11CE" w:rsidTr="003C5BB9">
        <w:tc>
          <w:tcPr>
            <w:tcW w:w="2992" w:type="dxa"/>
          </w:tcPr>
          <w:p w:rsidR="00AF11CE" w:rsidRPr="00B211DF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lastRenderedPageBreak/>
              <w:t>12/10/2016</w:t>
            </w:r>
          </w:p>
        </w:tc>
        <w:tc>
          <w:tcPr>
            <w:tcW w:w="2993" w:type="dxa"/>
            <w:vMerge/>
          </w:tcPr>
          <w:p w:rsidR="00AF11CE" w:rsidRDefault="00AF11CE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AF11CE" w:rsidRDefault="00AF11CE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Seminario X, La angustia (1962-63), Bs.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 xml:space="preserve"> 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As, Ed. Paidós – Clase 3 Del cosmos al </w:t>
            </w:r>
            <w:r w:rsidRPr="00FE7E69">
              <w:rPr>
                <w:rFonts w:ascii="Times" w:hAnsi="Times"/>
                <w:i/>
                <w:iCs/>
                <w:sz w:val="22"/>
                <w:szCs w:val="22"/>
                <w:lang w:val="es-CL"/>
              </w:rPr>
              <w:t>Unheimlichkeit</w:t>
            </w:r>
          </w:p>
        </w:tc>
      </w:tr>
      <w:tr w:rsidR="00AF11CE" w:rsidTr="003C5BB9">
        <w:tc>
          <w:tcPr>
            <w:tcW w:w="2992" w:type="dxa"/>
          </w:tcPr>
          <w:p w:rsidR="00AF11CE" w:rsidRPr="00B211DF" w:rsidRDefault="00B211DF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19/10/2016</w:t>
            </w:r>
          </w:p>
        </w:tc>
        <w:tc>
          <w:tcPr>
            <w:tcW w:w="2993" w:type="dxa"/>
            <w:vMerge w:val="restart"/>
          </w:tcPr>
          <w:p w:rsidR="00AF11CE" w:rsidRPr="009447D8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Unidad 2</w:t>
            </w:r>
          </w:p>
          <w:p w:rsidR="00AF11CE" w:rsidRPr="00FE7E69" w:rsidRDefault="00AF11CE" w:rsidP="00534571">
            <w:pPr>
              <w:pStyle w:val="Prrafodelista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Aforismo del deseo: el deseo como deseo del Otro.</w:t>
            </w:r>
          </w:p>
          <w:p w:rsidR="00AF11CE" w:rsidRPr="00FE7E69" w:rsidRDefault="00AF11CE" w:rsidP="00534571">
            <w:pPr>
              <w:pStyle w:val="Prrafodelista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Diferencia entre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determinación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significante y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causación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del deseo. -La ley del significante, e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l falo y el objeto “a”.</w:t>
            </w:r>
          </w:p>
          <w:p w:rsidR="00AF11CE" w:rsidRPr="00FE7E69" w:rsidRDefault="00AF11CE" w:rsidP="00534571">
            <w:pPr>
              <w:pStyle w:val="Prrafodelista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El concepto de fan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tasma como escenario del deseo.</w:t>
            </w:r>
          </w:p>
          <w:p w:rsidR="00AF11CE" w:rsidRPr="00FE7E69" w:rsidRDefault="00AF11CE" w:rsidP="00534571">
            <w:pPr>
              <w:pStyle w:val="Prrafodelista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La Dema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nda, el deseo y la angustia.</w:t>
            </w:r>
          </w:p>
          <w:p w:rsidR="00AF11CE" w:rsidRDefault="00AF11CE" w:rsidP="00534571">
            <w:pPr>
              <w:pStyle w:val="Prrafodelista"/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El Inconsciente pulsátil </w:t>
            </w:r>
          </w:p>
          <w:p w:rsidR="00AF11CE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AF11CE" w:rsidRDefault="00AF11CE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93" w:type="dxa"/>
          </w:tcPr>
          <w:p w:rsidR="00AF11CE" w:rsidRDefault="00AF11CE" w:rsidP="00534571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Seminario X, La angustia (1962-63), Bs.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 xml:space="preserve"> 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>As, Ed. Paidós. Clase 21 El grifo de Piaget.</w:t>
            </w:r>
          </w:p>
          <w:p w:rsidR="00AF11CE" w:rsidRDefault="00AF11CE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AF11CE" w:rsidTr="003C5BB9">
        <w:tc>
          <w:tcPr>
            <w:tcW w:w="2992" w:type="dxa"/>
          </w:tcPr>
          <w:p w:rsidR="00AF11CE" w:rsidRPr="00B211DF" w:rsidRDefault="00B211DF" w:rsidP="00AF11CE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26/10/2016</w:t>
            </w:r>
          </w:p>
        </w:tc>
        <w:tc>
          <w:tcPr>
            <w:tcW w:w="2993" w:type="dxa"/>
            <w:vMerge/>
          </w:tcPr>
          <w:p w:rsidR="00AF11CE" w:rsidRDefault="00AF11CE" w:rsidP="006E54A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993" w:type="dxa"/>
          </w:tcPr>
          <w:p w:rsidR="00AF11CE" w:rsidRPr="00AF11CE" w:rsidRDefault="00AF11CE" w:rsidP="00534571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Seminario XI, Los cuatro conceptos fundamentales del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Psicoanalisis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(1964), Bs. As., Ed. Paidós. Clase 2, El inconsciente freudiano y el nuestro. Clase 3, Del sujeto de la certeza.</w:t>
            </w:r>
          </w:p>
          <w:p w:rsidR="00AF11CE" w:rsidRDefault="00AF11CE" w:rsidP="003C5BB9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  <w:p w:rsidR="00AF11CE" w:rsidRPr="009447D8" w:rsidRDefault="00AF11CE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:rsidR="00AF11CE" w:rsidRDefault="00AF11CE" w:rsidP="00423241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3C5BB9" w:rsidTr="003C5BB9">
        <w:tc>
          <w:tcPr>
            <w:tcW w:w="2992" w:type="dxa"/>
          </w:tcPr>
          <w:p w:rsidR="003C5BB9" w:rsidRP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02/11/2016</w:t>
            </w:r>
          </w:p>
        </w:tc>
        <w:tc>
          <w:tcPr>
            <w:tcW w:w="2993" w:type="dxa"/>
          </w:tcPr>
          <w:p w:rsidR="007B45F9" w:rsidRDefault="00CA4F8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Visita internacional</w:t>
            </w:r>
          </w:p>
          <w:p w:rsidR="00B211DF" w:rsidRPr="007B45F9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center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/>
              </w:rPr>
              <w:t>Luciano Lutereau</w:t>
            </w:r>
          </w:p>
        </w:tc>
        <w:tc>
          <w:tcPr>
            <w:tcW w:w="2993" w:type="dxa"/>
          </w:tcPr>
          <w:p w:rsidR="003C5BB9" w:rsidRDefault="003C5BB9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AF11CE" w:rsidTr="003C5BB9">
        <w:tc>
          <w:tcPr>
            <w:tcW w:w="2992" w:type="dxa"/>
          </w:tcPr>
          <w:p w:rsidR="00AF11CE" w:rsidRP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16/11/2016</w:t>
            </w:r>
          </w:p>
        </w:tc>
        <w:tc>
          <w:tcPr>
            <w:tcW w:w="2993" w:type="dxa"/>
            <w:vMerge w:val="restart"/>
          </w:tcPr>
          <w:p w:rsidR="00AF11CE" w:rsidRPr="00B211DF" w:rsidRDefault="00AF11CE" w:rsidP="00AF11CE">
            <w:pPr>
              <w:spacing w:before="100" w:beforeAutospacing="1" w:after="100" w:afterAutospacing="1"/>
              <w:ind w:left="360"/>
              <w:rPr>
                <w:rFonts w:ascii="Times" w:hAnsi="Times"/>
                <w:b/>
                <w:sz w:val="22"/>
                <w:szCs w:val="22"/>
                <w:lang w:val="es-CL"/>
              </w:rPr>
            </w:pPr>
            <w:r w:rsidRPr="00B211DF">
              <w:rPr>
                <w:rFonts w:ascii="Times" w:hAnsi="Times"/>
                <w:b/>
                <w:sz w:val="22"/>
                <w:szCs w:val="22"/>
                <w:lang w:val="es-CL"/>
              </w:rPr>
              <w:t>Unidad 3</w:t>
            </w:r>
          </w:p>
          <w:p w:rsidR="00AF11CE" w:rsidRPr="00AF11CE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AF11CE">
              <w:rPr>
                <w:rFonts w:ascii="Times" w:hAnsi="Times"/>
                <w:sz w:val="22"/>
                <w:szCs w:val="22"/>
                <w:lang w:val="es-CL"/>
              </w:rPr>
              <w:t xml:space="preserve">El amor, el deseo y la </w:t>
            </w:r>
            <w:r w:rsidR="007B45F9" w:rsidRPr="00AF11CE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Pr="00AF11CE">
              <w:rPr>
                <w:rFonts w:ascii="Times" w:hAnsi="Times"/>
                <w:sz w:val="22"/>
                <w:szCs w:val="22"/>
                <w:lang w:val="es-CL"/>
              </w:rPr>
              <w:t>.</w:t>
            </w:r>
          </w:p>
          <w:p w:rsidR="00AF11CE" w:rsidRPr="00CA4F8F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>
              <w:rPr>
                <w:rFonts w:ascii="Times" w:hAnsi="Times"/>
                <w:sz w:val="22"/>
                <w:szCs w:val="22"/>
                <w:lang w:val="es-CL"/>
              </w:rPr>
              <w:t xml:space="preserve">La 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división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 subjetiva</w:t>
            </w:r>
          </w:p>
          <w:p w:rsidR="00AF11CE" w:rsidRPr="00CA4F8F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La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cu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estión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 de la 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satisfacción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.</w:t>
            </w:r>
          </w:p>
          <w:p w:rsidR="00AF11CE" w:rsidRPr="00FE7E69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La antinomia entre cumplimiento y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satisfacción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. </w:t>
            </w:r>
          </w:p>
          <w:p w:rsidR="00AF11CE" w:rsidRPr="00CA4F8F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El amor como articul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ador entre el goce y el deseo. </w:t>
            </w:r>
          </w:p>
          <w:p w:rsidR="00AF11CE" w:rsidRPr="00FE7E69" w:rsidRDefault="00AF11CE" w:rsidP="00AF11CE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Objeto “a”: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función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de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metáfora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del sujeto del goce. </w:t>
            </w:r>
          </w:p>
          <w:p w:rsidR="00AF11CE" w:rsidRPr="009447D8" w:rsidRDefault="00AF11CE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</w:tcPr>
          <w:p w:rsidR="00AF11CE" w:rsidRDefault="00AF11CE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>Seminario X, La angustia , Bs.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 xml:space="preserve"> 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>As, Ed.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 xml:space="preserve"> 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>Paidós – Clases 8 La causa del deseo, y 13 Aforismos sobre el amor</w:t>
            </w:r>
          </w:p>
        </w:tc>
      </w:tr>
      <w:tr w:rsidR="00AF11CE" w:rsidTr="003C5BB9">
        <w:tc>
          <w:tcPr>
            <w:tcW w:w="2992" w:type="dxa"/>
          </w:tcPr>
          <w:p w:rsidR="00AF11CE" w:rsidRP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30/11/2016</w:t>
            </w:r>
          </w:p>
        </w:tc>
        <w:tc>
          <w:tcPr>
            <w:tcW w:w="2993" w:type="dxa"/>
            <w:vMerge/>
          </w:tcPr>
          <w:p w:rsidR="00AF11CE" w:rsidRPr="009447D8" w:rsidRDefault="00AF11CE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</w:tcPr>
          <w:p w:rsidR="00AF11CE" w:rsidRDefault="00AF11CE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Seminario VII, La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ética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del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psicoanálisis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>, Ed. Paidós, Clase 6, De la ley moral</w:t>
            </w:r>
          </w:p>
        </w:tc>
      </w:tr>
      <w:tr w:rsidR="00B211DF" w:rsidTr="003C5BB9">
        <w:tc>
          <w:tcPr>
            <w:tcW w:w="2992" w:type="dxa"/>
          </w:tcPr>
          <w:p w:rsid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t>07/12/2016</w:t>
            </w:r>
          </w:p>
          <w:p w:rsid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  <w:p w:rsidR="00B211DF" w:rsidRP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 w:val="restart"/>
          </w:tcPr>
          <w:p w:rsidR="00B211DF" w:rsidRPr="00B211DF" w:rsidRDefault="00B211DF" w:rsidP="00B211DF">
            <w:pPr>
              <w:spacing w:before="100" w:beforeAutospacing="1" w:after="100" w:afterAutospacing="1"/>
              <w:rPr>
                <w:rFonts w:ascii="Times" w:hAnsi="Times"/>
                <w:b/>
                <w:sz w:val="22"/>
                <w:szCs w:val="22"/>
                <w:lang w:val="es-CL"/>
              </w:rPr>
            </w:pPr>
            <w:r w:rsidRPr="00B211DF">
              <w:rPr>
                <w:rFonts w:ascii="Times" w:hAnsi="Times"/>
                <w:b/>
                <w:sz w:val="22"/>
                <w:szCs w:val="22"/>
                <w:lang w:val="es-CL"/>
              </w:rPr>
              <w:lastRenderedPageBreak/>
              <w:t>Unidad 4</w:t>
            </w:r>
          </w:p>
          <w:p w:rsidR="00B211DF" w:rsidRPr="00AF11CE" w:rsidRDefault="00B211DF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AF11CE">
              <w:rPr>
                <w:rFonts w:ascii="Times" w:hAnsi="Times"/>
                <w:sz w:val="22"/>
                <w:szCs w:val="22"/>
                <w:lang w:val="es-CL"/>
              </w:rPr>
              <w:lastRenderedPageBreak/>
              <w:t xml:space="preserve">La </w:t>
            </w:r>
            <w:r w:rsidR="007B45F9" w:rsidRPr="00AF11CE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Pr="00AF11CE">
              <w:rPr>
                <w:rFonts w:ascii="Times" w:hAnsi="Times"/>
                <w:sz w:val="22"/>
                <w:szCs w:val="22"/>
                <w:lang w:val="es-CL"/>
              </w:rPr>
              <w:t xml:space="preserve"> freudiana.</w:t>
            </w:r>
          </w:p>
          <w:p w:rsidR="00B211DF" w:rsidRPr="00CA4F8F" w:rsidRDefault="00B211DF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CA4F8F">
              <w:rPr>
                <w:rFonts w:ascii="Times" w:hAnsi="Times"/>
                <w:sz w:val="22"/>
                <w:szCs w:val="22"/>
                <w:lang w:val="es-CL"/>
              </w:rPr>
              <w:t xml:space="preserve">El 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circuito pulsional y el Otro.</w:t>
            </w:r>
          </w:p>
          <w:p w:rsidR="00B211DF" w:rsidRPr="00CA4F8F" w:rsidRDefault="00B211DF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CA4F8F">
              <w:rPr>
                <w:rFonts w:ascii="Times" w:hAnsi="Times"/>
                <w:sz w:val="22"/>
                <w:szCs w:val="22"/>
                <w:lang w:val="es-CL"/>
              </w:rPr>
              <w:t xml:space="preserve">La sexualidad y la </w:t>
            </w:r>
            <w:r w:rsidR="007B45F9" w:rsidRPr="00CA4F8F">
              <w:rPr>
                <w:rFonts w:ascii="Times" w:hAnsi="Times"/>
                <w:sz w:val="22"/>
                <w:szCs w:val="22"/>
                <w:lang w:val="es-CL"/>
              </w:rPr>
              <w:t>pu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lsión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 como 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 xml:space="preserve"> parcial.</w:t>
            </w:r>
          </w:p>
          <w:p w:rsidR="00B211DF" w:rsidRPr="00CA4F8F" w:rsidRDefault="00B211DF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>
              <w:rPr>
                <w:rFonts w:ascii="Times" w:hAnsi="Times"/>
                <w:sz w:val="22"/>
                <w:szCs w:val="22"/>
                <w:lang w:val="es-CL"/>
              </w:rPr>
              <w:t xml:space="preserve">El montaje de la </w:t>
            </w:r>
            <w:r w:rsidR="007B45F9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.</w:t>
            </w:r>
          </w:p>
          <w:p w:rsidR="00B211DF" w:rsidRPr="00CA4F8F" w:rsidRDefault="007B45F9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>
              <w:rPr>
                <w:rFonts w:ascii="Times" w:hAnsi="Times"/>
                <w:sz w:val="22"/>
                <w:szCs w:val="22"/>
                <w:lang w:val="es-CL"/>
              </w:rPr>
              <w:t>Gramática</w:t>
            </w:r>
            <w:r w:rsidR="00B211DF">
              <w:rPr>
                <w:rFonts w:ascii="Times" w:hAnsi="Times"/>
                <w:sz w:val="22"/>
                <w:szCs w:val="22"/>
                <w:lang w:val="es-CL"/>
              </w:rPr>
              <w:t xml:space="preserve"> de la </w:t>
            </w:r>
            <w:r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="00B211DF">
              <w:rPr>
                <w:rFonts w:ascii="Times" w:hAnsi="Times"/>
                <w:sz w:val="22"/>
                <w:szCs w:val="22"/>
                <w:lang w:val="es-CL"/>
              </w:rPr>
              <w:t>.</w:t>
            </w:r>
          </w:p>
          <w:p w:rsidR="00B211DF" w:rsidRPr="00CA4F8F" w:rsidRDefault="00B211DF" w:rsidP="00B211DF">
            <w:pPr>
              <w:pStyle w:val="Prrafodelista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Times" w:hAnsi="Times"/>
                <w:sz w:val="20"/>
                <w:szCs w:val="20"/>
                <w:lang w:val="es-CL"/>
              </w:rPr>
            </w:pPr>
            <w:r w:rsidRPr="00CA4F8F">
              <w:rPr>
                <w:rFonts w:ascii="Times" w:hAnsi="Times"/>
                <w:sz w:val="22"/>
                <w:szCs w:val="22"/>
                <w:lang w:val="es-CL"/>
              </w:rPr>
              <w:t xml:space="preserve">Matema de la pulsión. </w:t>
            </w:r>
          </w:p>
          <w:p w:rsidR="00B211DF" w:rsidRPr="009447D8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 w:val="restart"/>
          </w:tcPr>
          <w:p w:rsidR="00B211DF" w:rsidRDefault="00B211DF" w:rsidP="00B211DF">
            <w:pPr>
              <w:spacing w:before="100" w:beforeAutospacing="1" w:after="100" w:afterAutospacing="1"/>
              <w:rPr>
                <w:rFonts w:ascii="Times" w:hAnsi="Times"/>
                <w:sz w:val="22"/>
                <w:szCs w:val="22"/>
                <w:lang w:val="es-CL"/>
              </w:rPr>
            </w:pPr>
            <w:r w:rsidRPr="00FE7E69">
              <w:rPr>
                <w:rFonts w:ascii="Times" w:hAnsi="Times"/>
                <w:sz w:val="22"/>
                <w:szCs w:val="22"/>
                <w:lang w:val="es-CL"/>
              </w:rPr>
              <w:lastRenderedPageBreak/>
              <w:t xml:space="preserve">Seminario XI, Los cuatro conceptos fundamentales (1964), Clase 13: Desmontaje 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lastRenderedPageBreak/>
              <w:t xml:space="preserve">de la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; Clase 14: La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parcial y su circuito.</w:t>
            </w:r>
          </w:p>
          <w:p w:rsidR="00B211DF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B211DF" w:rsidTr="003C5BB9">
        <w:trPr>
          <w:trHeight w:val="389"/>
        </w:trPr>
        <w:tc>
          <w:tcPr>
            <w:tcW w:w="2992" w:type="dxa"/>
            <w:vMerge w:val="restart"/>
          </w:tcPr>
          <w:p w:rsidR="00B211DF" w:rsidRPr="00B211DF" w:rsidRDefault="00B211DF" w:rsidP="00B211D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  <w:r w:rsidRPr="00B211DF"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  <w:lastRenderedPageBreak/>
              <w:t>14/12/2016</w:t>
            </w:r>
          </w:p>
        </w:tc>
        <w:tc>
          <w:tcPr>
            <w:tcW w:w="2993" w:type="dxa"/>
            <w:vMerge/>
          </w:tcPr>
          <w:p w:rsidR="00B211DF" w:rsidRPr="009447D8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/>
          </w:tcPr>
          <w:p w:rsidR="00B211DF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s-ES_tradnl"/>
              </w:rPr>
            </w:pPr>
          </w:p>
        </w:tc>
      </w:tr>
      <w:tr w:rsidR="00B211DF" w:rsidRPr="00694473" w:rsidTr="003C5BB9">
        <w:tc>
          <w:tcPr>
            <w:tcW w:w="2992" w:type="dxa"/>
            <w:vMerge/>
          </w:tcPr>
          <w:p w:rsidR="00B211DF" w:rsidRPr="00B211DF" w:rsidRDefault="00B211DF" w:rsidP="00602BE5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after="120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  <w:vMerge/>
          </w:tcPr>
          <w:p w:rsidR="00B211DF" w:rsidRPr="009447D8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  <w:tc>
          <w:tcPr>
            <w:tcW w:w="2993" w:type="dxa"/>
          </w:tcPr>
          <w:p w:rsidR="00B211DF" w:rsidRPr="007B45F9" w:rsidRDefault="00B211DF" w:rsidP="00CA4F8F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</w:tabs>
              <w:spacing w:line="240" w:lineRule="exact"/>
              <w:jc w:val="both"/>
              <w:rPr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Times" w:hAnsi="Times"/>
                <w:sz w:val="22"/>
                <w:szCs w:val="22"/>
                <w:lang w:val="es-CL"/>
              </w:rPr>
              <w:t>D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eseo-Demanda,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Pulsión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 y </w:t>
            </w:r>
            <w:r w:rsidR="007B45F9" w:rsidRPr="00FE7E69">
              <w:rPr>
                <w:rFonts w:ascii="Times" w:hAnsi="Times"/>
                <w:sz w:val="22"/>
                <w:szCs w:val="22"/>
                <w:lang w:val="es-CL"/>
              </w:rPr>
              <w:t>Síntoma</w:t>
            </w:r>
            <w:r w:rsidRPr="00FE7E69">
              <w:rPr>
                <w:rFonts w:ascii="Times" w:hAnsi="Times"/>
                <w:sz w:val="22"/>
                <w:szCs w:val="22"/>
                <w:lang w:val="es-CL"/>
              </w:rPr>
              <w:t xml:space="preserve">. </w:t>
            </w:r>
            <w:r w:rsidRPr="007B45F9">
              <w:rPr>
                <w:rFonts w:ascii="Times" w:hAnsi="Times"/>
                <w:sz w:val="22"/>
                <w:szCs w:val="22"/>
                <w:lang w:val="en-US"/>
              </w:rPr>
              <w:t>Psiqué J. V. E. Ed. Bs. As. 1999.</w:t>
            </w:r>
          </w:p>
        </w:tc>
      </w:tr>
    </w:tbl>
    <w:p w:rsidR="003C5BB9" w:rsidRPr="007B45F9" w:rsidRDefault="003C5BB9" w:rsidP="00602BE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:rsidR="00602BE5" w:rsidRPr="007B45F9" w:rsidRDefault="00602BE5" w:rsidP="00602BE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:rsidR="00905F2E" w:rsidRPr="007B45F9" w:rsidRDefault="00905F2E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05F2E" w:rsidRPr="007B45F9" w:rsidRDefault="00905F2E" w:rsidP="00917AB1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sectPr w:rsidR="00905F2E" w:rsidRPr="007B45F9" w:rsidSect="00F607EE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C7" w:rsidRDefault="00140EC7">
      <w:r>
        <w:separator/>
      </w:r>
    </w:p>
  </w:endnote>
  <w:endnote w:type="continuationSeparator" w:id="0">
    <w:p w:rsidR="00140EC7" w:rsidRDefault="0014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F" w:rsidRDefault="00CC0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11D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11DF" w:rsidRDefault="00B211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DF" w:rsidRDefault="00CC0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11D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F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11DF" w:rsidRDefault="00B211D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C7" w:rsidRDefault="00140EC7">
      <w:r>
        <w:separator/>
      </w:r>
    </w:p>
  </w:footnote>
  <w:footnote w:type="continuationSeparator" w:id="0">
    <w:p w:rsidR="00140EC7" w:rsidRDefault="00140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37"/>
    <w:multiLevelType w:val="hybridMultilevel"/>
    <w:tmpl w:val="75CEBE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122"/>
    <w:multiLevelType w:val="hybridMultilevel"/>
    <w:tmpl w:val="80A47314"/>
    <w:lvl w:ilvl="0" w:tplc="247893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E2957"/>
    <w:multiLevelType w:val="hybridMultilevel"/>
    <w:tmpl w:val="454CD0E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38DA"/>
    <w:multiLevelType w:val="hybridMultilevel"/>
    <w:tmpl w:val="41720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A42"/>
    <w:multiLevelType w:val="hybridMultilevel"/>
    <w:tmpl w:val="FEE2BDB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463B7"/>
    <w:multiLevelType w:val="hybridMultilevel"/>
    <w:tmpl w:val="16204B4C"/>
    <w:lvl w:ilvl="0" w:tplc="A13C0AC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CCA"/>
    <w:multiLevelType w:val="hybridMultilevel"/>
    <w:tmpl w:val="57328A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B0350"/>
    <w:multiLevelType w:val="hybridMultilevel"/>
    <w:tmpl w:val="EAB25A66"/>
    <w:lvl w:ilvl="0" w:tplc="170A5FF0">
      <w:start w:val="8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F2767E"/>
    <w:multiLevelType w:val="hybridMultilevel"/>
    <w:tmpl w:val="344A889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526F50"/>
    <w:multiLevelType w:val="hybridMultilevel"/>
    <w:tmpl w:val="DF5C6E6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970AFC"/>
    <w:multiLevelType w:val="hybridMultilevel"/>
    <w:tmpl w:val="2E7C974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8AF249B"/>
    <w:multiLevelType w:val="multilevel"/>
    <w:tmpl w:val="2BA0F3DC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80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198113A2"/>
    <w:multiLevelType w:val="hybridMultilevel"/>
    <w:tmpl w:val="FEA45E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E6465"/>
    <w:multiLevelType w:val="hybridMultilevel"/>
    <w:tmpl w:val="48789AC4"/>
    <w:lvl w:ilvl="0" w:tplc="D654F5A4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1E90"/>
    <w:multiLevelType w:val="hybridMultilevel"/>
    <w:tmpl w:val="4CA48F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6761"/>
    <w:multiLevelType w:val="hybridMultilevel"/>
    <w:tmpl w:val="A21A58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195CB5"/>
    <w:multiLevelType w:val="hybridMultilevel"/>
    <w:tmpl w:val="90EAEA9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366271"/>
    <w:multiLevelType w:val="hybridMultilevel"/>
    <w:tmpl w:val="9B0241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A34E53"/>
    <w:multiLevelType w:val="multilevel"/>
    <w:tmpl w:val="37089DE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  <w:lang w:val="es-ES_tradnl"/>
      </w:rPr>
    </w:lvl>
  </w:abstractNum>
  <w:abstractNum w:abstractNumId="19">
    <w:nsid w:val="325224B1"/>
    <w:multiLevelType w:val="hybridMultilevel"/>
    <w:tmpl w:val="4EDCD87E"/>
    <w:lvl w:ilvl="0" w:tplc="C8A26F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72379"/>
    <w:multiLevelType w:val="hybridMultilevel"/>
    <w:tmpl w:val="13A608F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D598F"/>
    <w:multiLevelType w:val="hybridMultilevel"/>
    <w:tmpl w:val="1522352A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1071B4"/>
    <w:multiLevelType w:val="hybridMultilevel"/>
    <w:tmpl w:val="D18EE040"/>
    <w:lvl w:ilvl="0" w:tplc="33C8F8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C7E01"/>
    <w:multiLevelType w:val="hybridMultilevel"/>
    <w:tmpl w:val="AD5403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EF766B"/>
    <w:multiLevelType w:val="hybridMultilevel"/>
    <w:tmpl w:val="F30CD4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07A30"/>
    <w:multiLevelType w:val="hybridMultilevel"/>
    <w:tmpl w:val="31947632"/>
    <w:lvl w:ilvl="0" w:tplc="CC9AD4C0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568DA"/>
    <w:multiLevelType w:val="hybridMultilevel"/>
    <w:tmpl w:val="FF8C635C"/>
    <w:lvl w:ilvl="0" w:tplc="D9E0E5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67D03"/>
    <w:multiLevelType w:val="hybridMultilevel"/>
    <w:tmpl w:val="41720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B0382"/>
    <w:multiLevelType w:val="hybridMultilevel"/>
    <w:tmpl w:val="B31269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A4EDB"/>
    <w:multiLevelType w:val="hybridMultilevel"/>
    <w:tmpl w:val="257A1622"/>
    <w:lvl w:ilvl="0" w:tplc="E9EED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37B38"/>
    <w:multiLevelType w:val="multilevel"/>
    <w:tmpl w:val="68FE56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B2A83"/>
    <w:multiLevelType w:val="hybridMultilevel"/>
    <w:tmpl w:val="4282E9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578EC"/>
    <w:multiLevelType w:val="hybridMultilevel"/>
    <w:tmpl w:val="21CAB2D4"/>
    <w:lvl w:ilvl="0" w:tplc="6C0461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A25AB"/>
    <w:multiLevelType w:val="hybridMultilevel"/>
    <w:tmpl w:val="963CE1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0837"/>
    <w:multiLevelType w:val="hybridMultilevel"/>
    <w:tmpl w:val="B89EF75A"/>
    <w:lvl w:ilvl="0" w:tplc="CD56FA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644A"/>
    <w:multiLevelType w:val="hybridMultilevel"/>
    <w:tmpl w:val="7BF291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171A94"/>
    <w:multiLevelType w:val="hybridMultilevel"/>
    <w:tmpl w:val="A5CAB7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8DC0430"/>
    <w:multiLevelType w:val="hybridMultilevel"/>
    <w:tmpl w:val="FEA45E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45167"/>
    <w:multiLevelType w:val="hybridMultilevel"/>
    <w:tmpl w:val="A8A440E0"/>
    <w:lvl w:ilvl="0" w:tplc="6EDC4C2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819AB"/>
    <w:multiLevelType w:val="hybridMultilevel"/>
    <w:tmpl w:val="E034B2E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CA34434"/>
    <w:multiLevelType w:val="hybridMultilevel"/>
    <w:tmpl w:val="99C4830A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770191"/>
    <w:multiLevelType w:val="hybridMultilevel"/>
    <w:tmpl w:val="75FA9B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60B24"/>
    <w:multiLevelType w:val="multilevel"/>
    <w:tmpl w:val="2848A814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s-ES_tradnl"/>
      </w:rPr>
    </w:lvl>
  </w:abstractNum>
  <w:num w:numId="1">
    <w:abstractNumId w:val="23"/>
  </w:num>
  <w:num w:numId="2">
    <w:abstractNumId w:val="28"/>
  </w:num>
  <w:num w:numId="3">
    <w:abstractNumId w:val="39"/>
  </w:num>
  <w:num w:numId="4">
    <w:abstractNumId w:val="6"/>
  </w:num>
  <w:num w:numId="5">
    <w:abstractNumId w:val="30"/>
  </w:num>
  <w:num w:numId="6">
    <w:abstractNumId w:val="10"/>
  </w:num>
  <w:num w:numId="7">
    <w:abstractNumId w:val="8"/>
  </w:num>
  <w:num w:numId="8">
    <w:abstractNumId w:val="33"/>
  </w:num>
  <w:num w:numId="9">
    <w:abstractNumId w:val="31"/>
  </w:num>
  <w:num w:numId="10">
    <w:abstractNumId w:val="9"/>
  </w:num>
  <w:num w:numId="11">
    <w:abstractNumId w:val="22"/>
  </w:num>
  <w:num w:numId="12">
    <w:abstractNumId w:val="32"/>
  </w:num>
  <w:num w:numId="13">
    <w:abstractNumId w:val="40"/>
  </w:num>
  <w:num w:numId="14">
    <w:abstractNumId w:val="26"/>
  </w:num>
  <w:num w:numId="15">
    <w:abstractNumId w:val="21"/>
  </w:num>
  <w:num w:numId="16">
    <w:abstractNumId w:val="36"/>
  </w:num>
  <w:num w:numId="17">
    <w:abstractNumId w:val="17"/>
  </w:num>
  <w:num w:numId="18">
    <w:abstractNumId w:val="15"/>
  </w:num>
  <w:num w:numId="19">
    <w:abstractNumId w:val="4"/>
  </w:num>
  <w:num w:numId="20">
    <w:abstractNumId w:val="19"/>
  </w:num>
  <w:num w:numId="21">
    <w:abstractNumId w:val="7"/>
  </w:num>
  <w:num w:numId="22">
    <w:abstractNumId w:val="1"/>
  </w:num>
  <w:num w:numId="23">
    <w:abstractNumId w:val="42"/>
  </w:num>
  <w:num w:numId="24">
    <w:abstractNumId w:val="11"/>
  </w:num>
  <w:num w:numId="25">
    <w:abstractNumId w:val="5"/>
  </w:num>
  <w:num w:numId="26">
    <w:abstractNumId w:val="20"/>
  </w:num>
  <w:num w:numId="27">
    <w:abstractNumId w:val="0"/>
  </w:num>
  <w:num w:numId="28">
    <w:abstractNumId w:val="18"/>
  </w:num>
  <w:num w:numId="29">
    <w:abstractNumId w:val="16"/>
  </w:num>
  <w:num w:numId="30">
    <w:abstractNumId w:val="41"/>
  </w:num>
  <w:num w:numId="31">
    <w:abstractNumId w:val="35"/>
  </w:num>
  <w:num w:numId="32">
    <w:abstractNumId w:val="14"/>
  </w:num>
  <w:num w:numId="33">
    <w:abstractNumId w:val="34"/>
  </w:num>
  <w:num w:numId="34">
    <w:abstractNumId w:val="2"/>
  </w:num>
  <w:num w:numId="35">
    <w:abstractNumId w:val="29"/>
  </w:num>
  <w:num w:numId="36">
    <w:abstractNumId w:val="3"/>
  </w:num>
  <w:num w:numId="37">
    <w:abstractNumId w:val="38"/>
  </w:num>
  <w:num w:numId="38">
    <w:abstractNumId w:val="12"/>
  </w:num>
  <w:num w:numId="39">
    <w:abstractNumId w:val="24"/>
  </w:num>
  <w:num w:numId="40">
    <w:abstractNumId w:val="27"/>
  </w:num>
  <w:num w:numId="41">
    <w:abstractNumId w:val="37"/>
  </w:num>
  <w:num w:numId="42">
    <w:abstractNumId w:val="25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E7"/>
    <w:rsid w:val="00015089"/>
    <w:rsid w:val="00026AAF"/>
    <w:rsid w:val="00041222"/>
    <w:rsid w:val="00051D84"/>
    <w:rsid w:val="00052667"/>
    <w:rsid w:val="00057E68"/>
    <w:rsid w:val="000651B2"/>
    <w:rsid w:val="000704E2"/>
    <w:rsid w:val="000828A7"/>
    <w:rsid w:val="000A1816"/>
    <w:rsid w:val="000A5C82"/>
    <w:rsid w:val="000A67AB"/>
    <w:rsid w:val="000B530C"/>
    <w:rsid w:val="000C0091"/>
    <w:rsid w:val="000C24D8"/>
    <w:rsid w:val="000D39F0"/>
    <w:rsid w:val="000F349F"/>
    <w:rsid w:val="000F70DD"/>
    <w:rsid w:val="001002CD"/>
    <w:rsid w:val="001031D6"/>
    <w:rsid w:val="00103B85"/>
    <w:rsid w:val="00120CC9"/>
    <w:rsid w:val="0012739B"/>
    <w:rsid w:val="00137AE9"/>
    <w:rsid w:val="00140EC7"/>
    <w:rsid w:val="001533E0"/>
    <w:rsid w:val="00153A92"/>
    <w:rsid w:val="0016274D"/>
    <w:rsid w:val="001779A1"/>
    <w:rsid w:val="001965C1"/>
    <w:rsid w:val="001A50A1"/>
    <w:rsid w:val="001A6C0F"/>
    <w:rsid w:val="001B074B"/>
    <w:rsid w:val="001C6DC0"/>
    <w:rsid w:val="001D3842"/>
    <w:rsid w:val="001D63F0"/>
    <w:rsid w:val="001E028D"/>
    <w:rsid w:val="001E7CF5"/>
    <w:rsid w:val="001F0538"/>
    <w:rsid w:val="00203F90"/>
    <w:rsid w:val="00214ACA"/>
    <w:rsid w:val="00214FE0"/>
    <w:rsid w:val="00234B77"/>
    <w:rsid w:val="00262E58"/>
    <w:rsid w:val="00272A9F"/>
    <w:rsid w:val="00276E28"/>
    <w:rsid w:val="00293956"/>
    <w:rsid w:val="002A6E69"/>
    <w:rsid w:val="002B39D5"/>
    <w:rsid w:val="002B3AAF"/>
    <w:rsid w:val="002B58AD"/>
    <w:rsid w:val="002E5DA3"/>
    <w:rsid w:val="002E612B"/>
    <w:rsid w:val="002F11AE"/>
    <w:rsid w:val="00306A03"/>
    <w:rsid w:val="00317A7C"/>
    <w:rsid w:val="00341F03"/>
    <w:rsid w:val="003569B9"/>
    <w:rsid w:val="003603B7"/>
    <w:rsid w:val="00362FAA"/>
    <w:rsid w:val="003709FE"/>
    <w:rsid w:val="00374286"/>
    <w:rsid w:val="00383FE5"/>
    <w:rsid w:val="00397E4F"/>
    <w:rsid w:val="003A5DEA"/>
    <w:rsid w:val="003A75F2"/>
    <w:rsid w:val="003B582A"/>
    <w:rsid w:val="003C26B1"/>
    <w:rsid w:val="003C58BD"/>
    <w:rsid w:val="003C5BB9"/>
    <w:rsid w:val="003D63B9"/>
    <w:rsid w:val="003F5448"/>
    <w:rsid w:val="003F74F8"/>
    <w:rsid w:val="00402678"/>
    <w:rsid w:val="00423241"/>
    <w:rsid w:val="00430063"/>
    <w:rsid w:val="004307DB"/>
    <w:rsid w:val="00472872"/>
    <w:rsid w:val="00476204"/>
    <w:rsid w:val="004765DB"/>
    <w:rsid w:val="004859A1"/>
    <w:rsid w:val="004956FF"/>
    <w:rsid w:val="004B0017"/>
    <w:rsid w:val="004B11A6"/>
    <w:rsid w:val="004B410B"/>
    <w:rsid w:val="004C13E7"/>
    <w:rsid w:val="004C1D84"/>
    <w:rsid w:val="004C3CE7"/>
    <w:rsid w:val="004C5C18"/>
    <w:rsid w:val="004C7D9C"/>
    <w:rsid w:val="004E4B04"/>
    <w:rsid w:val="004F51B4"/>
    <w:rsid w:val="00503348"/>
    <w:rsid w:val="00503BBE"/>
    <w:rsid w:val="0051295A"/>
    <w:rsid w:val="005237E2"/>
    <w:rsid w:val="005327C1"/>
    <w:rsid w:val="00534571"/>
    <w:rsid w:val="00545766"/>
    <w:rsid w:val="00561DC1"/>
    <w:rsid w:val="00566CF0"/>
    <w:rsid w:val="00573E02"/>
    <w:rsid w:val="0059402B"/>
    <w:rsid w:val="00595A60"/>
    <w:rsid w:val="005A18E5"/>
    <w:rsid w:val="005A20E7"/>
    <w:rsid w:val="005A36FA"/>
    <w:rsid w:val="005A57C6"/>
    <w:rsid w:val="005B23B0"/>
    <w:rsid w:val="005E0FE3"/>
    <w:rsid w:val="00600D4D"/>
    <w:rsid w:val="00602BE5"/>
    <w:rsid w:val="00605598"/>
    <w:rsid w:val="00617A80"/>
    <w:rsid w:val="00644757"/>
    <w:rsid w:val="0066533A"/>
    <w:rsid w:val="00671419"/>
    <w:rsid w:val="00680469"/>
    <w:rsid w:val="00683B8F"/>
    <w:rsid w:val="00694473"/>
    <w:rsid w:val="00696CDA"/>
    <w:rsid w:val="00697D76"/>
    <w:rsid w:val="006A2688"/>
    <w:rsid w:val="006B1B42"/>
    <w:rsid w:val="006D1A65"/>
    <w:rsid w:val="006D63A1"/>
    <w:rsid w:val="006E54A9"/>
    <w:rsid w:val="006E5A3D"/>
    <w:rsid w:val="006E7A1C"/>
    <w:rsid w:val="006F00C8"/>
    <w:rsid w:val="006F655E"/>
    <w:rsid w:val="00716906"/>
    <w:rsid w:val="00716AD9"/>
    <w:rsid w:val="007359EF"/>
    <w:rsid w:val="007372BF"/>
    <w:rsid w:val="00777CBD"/>
    <w:rsid w:val="00784D38"/>
    <w:rsid w:val="00790C56"/>
    <w:rsid w:val="007939C9"/>
    <w:rsid w:val="00795FA6"/>
    <w:rsid w:val="00796F01"/>
    <w:rsid w:val="007B2147"/>
    <w:rsid w:val="007B2297"/>
    <w:rsid w:val="007B45F9"/>
    <w:rsid w:val="007C0C50"/>
    <w:rsid w:val="007E0321"/>
    <w:rsid w:val="007F25BB"/>
    <w:rsid w:val="0081679A"/>
    <w:rsid w:val="00820106"/>
    <w:rsid w:val="0082492C"/>
    <w:rsid w:val="008375CD"/>
    <w:rsid w:val="0084038A"/>
    <w:rsid w:val="0084508E"/>
    <w:rsid w:val="0084552C"/>
    <w:rsid w:val="008470E9"/>
    <w:rsid w:val="00855EF6"/>
    <w:rsid w:val="00856E5F"/>
    <w:rsid w:val="00860F0B"/>
    <w:rsid w:val="00863316"/>
    <w:rsid w:val="00865BA9"/>
    <w:rsid w:val="00867ADE"/>
    <w:rsid w:val="008778CF"/>
    <w:rsid w:val="00880D98"/>
    <w:rsid w:val="0088548A"/>
    <w:rsid w:val="00897244"/>
    <w:rsid w:val="008B052B"/>
    <w:rsid w:val="008C16B4"/>
    <w:rsid w:val="008C3EEE"/>
    <w:rsid w:val="008D3868"/>
    <w:rsid w:val="008E234E"/>
    <w:rsid w:val="008E4C98"/>
    <w:rsid w:val="008F15DE"/>
    <w:rsid w:val="00905F2E"/>
    <w:rsid w:val="00910790"/>
    <w:rsid w:val="00915D81"/>
    <w:rsid w:val="00917AB1"/>
    <w:rsid w:val="0093186D"/>
    <w:rsid w:val="00934B83"/>
    <w:rsid w:val="0094215F"/>
    <w:rsid w:val="009447D8"/>
    <w:rsid w:val="00981A36"/>
    <w:rsid w:val="00983BB6"/>
    <w:rsid w:val="00986B2C"/>
    <w:rsid w:val="009923FE"/>
    <w:rsid w:val="009B0914"/>
    <w:rsid w:val="009C7EBB"/>
    <w:rsid w:val="009F11B2"/>
    <w:rsid w:val="009F2E76"/>
    <w:rsid w:val="009F3ECF"/>
    <w:rsid w:val="009F53DF"/>
    <w:rsid w:val="009F6377"/>
    <w:rsid w:val="00A0345B"/>
    <w:rsid w:val="00A23904"/>
    <w:rsid w:val="00A24921"/>
    <w:rsid w:val="00A269F4"/>
    <w:rsid w:val="00A40E82"/>
    <w:rsid w:val="00A63FBD"/>
    <w:rsid w:val="00A6415A"/>
    <w:rsid w:val="00A7784C"/>
    <w:rsid w:val="00A97F80"/>
    <w:rsid w:val="00AA07AC"/>
    <w:rsid w:val="00AB3681"/>
    <w:rsid w:val="00AC184B"/>
    <w:rsid w:val="00AC57CE"/>
    <w:rsid w:val="00AD0C78"/>
    <w:rsid w:val="00AD2351"/>
    <w:rsid w:val="00AE403F"/>
    <w:rsid w:val="00AF11CE"/>
    <w:rsid w:val="00B02618"/>
    <w:rsid w:val="00B027C8"/>
    <w:rsid w:val="00B028D2"/>
    <w:rsid w:val="00B02E8B"/>
    <w:rsid w:val="00B07CB6"/>
    <w:rsid w:val="00B211DF"/>
    <w:rsid w:val="00B233DC"/>
    <w:rsid w:val="00B444B0"/>
    <w:rsid w:val="00B45171"/>
    <w:rsid w:val="00B56429"/>
    <w:rsid w:val="00B71263"/>
    <w:rsid w:val="00B75DF0"/>
    <w:rsid w:val="00B76D99"/>
    <w:rsid w:val="00B836C0"/>
    <w:rsid w:val="00B879C2"/>
    <w:rsid w:val="00BB3AA7"/>
    <w:rsid w:val="00BB5C1C"/>
    <w:rsid w:val="00BC5FCF"/>
    <w:rsid w:val="00BD2944"/>
    <w:rsid w:val="00BD3C83"/>
    <w:rsid w:val="00BD3ECF"/>
    <w:rsid w:val="00BE6A5B"/>
    <w:rsid w:val="00BF3C33"/>
    <w:rsid w:val="00C06487"/>
    <w:rsid w:val="00C07DF9"/>
    <w:rsid w:val="00C3038A"/>
    <w:rsid w:val="00C44B88"/>
    <w:rsid w:val="00C46822"/>
    <w:rsid w:val="00C66671"/>
    <w:rsid w:val="00C70CD2"/>
    <w:rsid w:val="00C81282"/>
    <w:rsid w:val="00CA4F8F"/>
    <w:rsid w:val="00CA6C78"/>
    <w:rsid w:val="00CB33EA"/>
    <w:rsid w:val="00CC0E5D"/>
    <w:rsid w:val="00CC2804"/>
    <w:rsid w:val="00CD543F"/>
    <w:rsid w:val="00CD586D"/>
    <w:rsid w:val="00CD6126"/>
    <w:rsid w:val="00CE03B6"/>
    <w:rsid w:val="00CE06D2"/>
    <w:rsid w:val="00CE1FDD"/>
    <w:rsid w:val="00CF6E80"/>
    <w:rsid w:val="00D10E1B"/>
    <w:rsid w:val="00D113C9"/>
    <w:rsid w:val="00D20619"/>
    <w:rsid w:val="00D33756"/>
    <w:rsid w:val="00D4261A"/>
    <w:rsid w:val="00D438E7"/>
    <w:rsid w:val="00D55C59"/>
    <w:rsid w:val="00D64CDB"/>
    <w:rsid w:val="00D713F6"/>
    <w:rsid w:val="00D72A6E"/>
    <w:rsid w:val="00D74B45"/>
    <w:rsid w:val="00D8087F"/>
    <w:rsid w:val="00D87AC6"/>
    <w:rsid w:val="00D87B26"/>
    <w:rsid w:val="00D87C34"/>
    <w:rsid w:val="00D92499"/>
    <w:rsid w:val="00D9756F"/>
    <w:rsid w:val="00DC125E"/>
    <w:rsid w:val="00DE6449"/>
    <w:rsid w:val="00DE73FF"/>
    <w:rsid w:val="00DF466A"/>
    <w:rsid w:val="00DF5A95"/>
    <w:rsid w:val="00E115B3"/>
    <w:rsid w:val="00E202D9"/>
    <w:rsid w:val="00E4027E"/>
    <w:rsid w:val="00E40482"/>
    <w:rsid w:val="00E42F0A"/>
    <w:rsid w:val="00E538C1"/>
    <w:rsid w:val="00E55070"/>
    <w:rsid w:val="00E628FE"/>
    <w:rsid w:val="00E67E08"/>
    <w:rsid w:val="00E70EA0"/>
    <w:rsid w:val="00E82321"/>
    <w:rsid w:val="00E943D5"/>
    <w:rsid w:val="00EA4F65"/>
    <w:rsid w:val="00EA53A8"/>
    <w:rsid w:val="00EB7553"/>
    <w:rsid w:val="00EC12C1"/>
    <w:rsid w:val="00EC23AD"/>
    <w:rsid w:val="00EC3FE2"/>
    <w:rsid w:val="00ED19EA"/>
    <w:rsid w:val="00ED712B"/>
    <w:rsid w:val="00EE1F97"/>
    <w:rsid w:val="00EE3FCD"/>
    <w:rsid w:val="00EF1DE0"/>
    <w:rsid w:val="00F06924"/>
    <w:rsid w:val="00F1385D"/>
    <w:rsid w:val="00F14D35"/>
    <w:rsid w:val="00F20E2D"/>
    <w:rsid w:val="00F237C4"/>
    <w:rsid w:val="00F34647"/>
    <w:rsid w:val="00F36372"/>
    <w:rsid w:val="00F401F8"/>
    <w:rsid w:val="00F56E8F"/>
    <w:rsid w:val="00F607EE"/>
    <w:rsid w:val="00F86436"/>
    <w:rsid w:val="00F93A19"/>
    <w:rsid w:val="00FB2F96"/>
    <w:rsid w:val="00FC0987"/>
    <w:rsid w:val="00FC12FD"/>
    <w:rsid w:val="00FC3A39"/>
    <w:rsid w:val="00FC72F4"/>
    <w:rsid w:val="00FD2045"/>
    <w:rsid w:val="00FE377A"/>
    <w:rsid w:val="00FE6708"/>
    <w:rsid w:val="00FE7E69"/>
    <w:rsid w:val="00FF063B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A36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70CD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C70CD2"/>
    <w:pPr>
      <w:keepNext/>
      <w:outlineLvl w:val="1"/>
    </w:pPr>
    <w:rPr>
      <w:rFonts w:ascii="Arial Narrow" w:hAnsi="Arial Narrow" w:cs="Arial"/>
      <w:b/>
      <w:sz w:val="22"/>
      <w:szCs w:val="22"/>
      <w:u w:val="single"/>
    </w:rPr>
  </w:style>
  <w:style w:type="paragraph" w:styleId="Ttulo3">
    <w:name w:val="heading 3"/>
    <w:basedOn w:val="Normal"/>
    <w:next w:val="Normal"/>
    <w:qFormat/>
    <w:rsid w:val="00C70CD2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0CD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Cs w:val="20"/>
      <w:lang w:val="es-ES_tradnl"/>
    </w:rPr>
  </w:style>
  <w:style w:type="paragraph" w:styleId="Sangradetextonormal">
    <w:name w:val="Body Text Indent"/>
    <w:basedOn w:val="Normal"/>
    <w:rsid w:val="00C70CD2"/>
    <w:pPr>
      <w:spacing w:after="120"/>
      <w:ind w:left="283"/>
    </w:pPr>
  </w:style>
  <w:style w:type="character" w:styleId="Hipervnculo">
    <w:name w:val="Hyperlink"/>
    <w:rsid w:val="00C70CD2"/>
    <w:rPr>
      <w:color w:val="0000FF"/>
      <w:u w:val="single"/>
    </w:rPr>
  </w:style>
  <w:style w:type="paragraph" w:styleId="Piedepgina">
    <w:name w:val="footer"/>
    <w:basedOn w:val="Normal"/>
    <w:rsid w:val="00C70C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70CD2"/>
  </w:style>
  <w:style w:type="paragraph" w:styleId="Sangra2detindependiente">
    <w:name w:val="Body Text Indent 2"/>
    <w:basedOn w:val="Normal"/>
    <w:rsid w:val="00C70CD2"/>
    <w:pPr>
      <w:ind w:left="360" w:hanging="360"/>
      <w:jc w:val="both"/>
    </w:pPr>
    <w:rPr>
      <w:rFonts w:cs="Arial"/>
      <w:b/>
    </w:rPr>
  </w:style>
  <w:style w:type="paragraph" w:styleId="Sangra3detindependiente">
    <w:name w:val="Body Text Indent 3"/>
    <w:basedOn w:val="Normal"/>
    <w:rsid w:val="00C70CD2"/>
    <w:pPr>
      <w:ind w:left="360"/>
      <w:jc w:val="both"/>
    </w:pPr>
    <w:rPr>
      <w:rFonts w:cs="Arial"/>
      <w:b/>
      <w:bCs/>
      <w:szCs w:val="20"/>
    </w:rPr>
  </w:style>
  <w:style w:type="paragraph" w:styleId="Subttulo">
    <w:name w:val="Subtitle"/>
    <w:basedOn w:val="Normal"/>
    <w:qFormat/>
    <w:rsid w:val="00C70CD2"/>
    <w:pPr>
      <w:jc w:val="center"/>
    </w:pPr>
    <w:rPr>
      <w:rFonts w:ascii="Times New Roman" w:hAnsi="Times New Roman"/>
      <w:b/>
      <w:sz w:val="32"/>
      <w:szCs w:val="20"/>
      <w:lang w:eastAsia="es-CL"/>
    </w:rPr>
  </w:style>
  <w:style w:type="paragraph" w:styleId="Ttulo">
    <w:name w:val="Title"/>
    <w:basedOn w:val="Normal"/>
    <w:qFormat/>
    <w:rsid w:val="00C70CD2"/>
    <w:pPr>
      <w:jc w:val="center"/>
    </w:pPr>
    <w:rPr>
      <w:rFonts w:ascii="Times New Roman" w:hAnsi="Times New Roman"/>
      <w:szCs w:val="20"/>
    </w:rPr>
  </w:style>
  <w:style w:type="table" w:styleId="Tablaconcuadrcula">
    <w:name w:val="Table Grid"/>
    <w:basedOn w:val="Tablanormal"/>
    <w:rsid w:val="00D9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C70CD2"/>
    <w:pPr>
      <w:spacing w:after="120"/>
    </w:pPr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D92499"/>
    <w:pPr>
      <w:spacing w:before="100" w:beforeAutospacing="1" w:after="100" w:afterAutospacing="1"/>
    </w:pPr>
    <w:rPr>
      <w:rFonts w:ascii="Times New Roman" w:hAnsi="Times New Roman"/>
    </w:rPr>
  </w:style>
  <w:style w:type="character" w:styleId="nfasis">
    <w:name w:val="Emphasis"/>
    <w:uiPriority w:val="20"/>
    <w:qFormat/>
    <w:rsid w:val="008F15DE"/>
    <w:rPr>
      <w:i/>
      <w:iCs/>
    </w:rPr>
  </w:style>
  <w:style w:type="paragraph" w:customStyle="1" w:styleId="Prrafodelista1">
    <w:name w:val="Párrafo de lista1"/>
    <w:basedOn w:val="Normal"/>
    <w:uiPriority w:val="34"/>
    <w:qFormat/>
    <w:rsid w:val="00E62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F93A19"/>
    <w:rPr>
      <w:b/>
      <w:bCs/>
    </w:rPr>
  </w:style>
  <w:style w:type="character" w:customStyle="1" w:styleId="apple-converted-space">
    <w:name w:val="apple-converted-space"/>
    <w:rsid w:val="00F93A19"/>
  </w:style>
  <w:style w:type="character" w:styleId="Refdecomentario">
    <w:name w:val="annotation reference"/>
    <w:rsid w:val="00C666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6671"/>
    <w:rPr>
      <w:sz w:val="20"/>
      <w:szCs w:val="20"/>
    </w:rPr>
  </w:style>
  <w:style w:type="character" w:customStyle="1" w:styleId="TextocomentarioCar">
    <w:name w:val="Texto comentario Car"/>
    <w:link w:val="Textocomentario"/>
    <w:rsid w:val="00C6667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6671"/>
    <w:rPr>
      <w:b/>
      <w:bCs/>
    </w:rPr>
  </w:style>
  <w:style w:type="character" w:customStyle="1" w:styleId="AsuntodelcomentarioCar">
    <w:name w:val="Asunto del comentario Car"/>
    <w:link w:val="Asuntodelcomentario"/>
    <w:rsid w:val="00C66671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666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66671"/>
    <w:rPr>
      <w:rFonts w:ascii="Tahoma" w:hAnsi="Tahoma" w:cs="Tahoma"/>
      <w:sz w:val="16"/>
      <w:szCs w:val="16"/>
      <w:lang w:val="es-ES" w:eastAsia="es-ES"/>
    </w:rPr>
  </w:style>
  <w:style w:type="character" w:customStyle="1" w:styleId="addmd">
    <w:name w:val="addmd"/>
    <w:basedOn w:val="Fuentedeprrafopredeter"/>
    <w:rsid w:val="001D63F0"/>
  </w:style>
  <w:style w:type="character" w:styleId="Hipervnculovisitado">
    <w:name w:val="FollowedHyperlink"/>
    <w:rsid w:val="00430063"/>
    <w:rPr>
      <w:color w:val="800080"/>
      <w:u w:val="single"/>
    </w:rPr>
  </w:style>
  <w:style w:type="character" w:customStyle="1" w:styleId="il">
    <w:name w:val="il"/>
    <w:basedOn w:val="Fuentedeprrafopredeter"/>
    <w:rsid w:val="00D72A6E"/>
  </w:style>
  <w:style w:type="numbering" w:customStyle="1" w:styleId="List0">
    <w:name w:val="List 0"/>
    <w:basedOn w:val="Sinlista"/>
    <w:rsid w:val="00B02618"/>
    <w:pPr>
      <w:numPr>
        <w:numId w:val="23"/>
      </w:numPr>
    </w:pPr>
  </w:style>
  <w:style w:type="paragraph" w:styleId="Textonotapie">
    <w:name w:val="footnote text"/>
    <w:rsid w:val="00276E2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s-ES_tradnl"/>
    </w:rPr>
  </w:style>
  <w:style w:type="character" w:customStyle="1" w:styleId="familyname">
    <w:name w:val="familyname"/>
    <w:basedOn w:val="Fuentedeprrafopredeter"/>
    <w:rsid w:val="00276E28"/>
  </w:style>
  <w:style w:type="character" w:customStyle="1" w:styleId="Hyperlink0">
    <w:name w:val="Hyperlink.0"/>
    <w:basedOn w:val="Hipervnculo"/>
    <w:rsid w:val="00276E28"/>
    <w:rPr>
      <w:color w:val="0000FF"/>
      <w:u w:val="single"/>
    </w:rPr>
  </w:style>
  <w:style w:type="numbering" w:customStyle="1" w:styleId="List1">
    <w:name w:val="List 1"/>
    <w:basedOn w:val="Sinlista"/>
    <w:rsid w:val="0088548A"/>
    <w:pPr>
      <w:numPr>
        <w:numId w:val="28"/>
      </w:numPr>
    </w:pPr>
  </w:style>
  <w:style w:type="paragraph" w:styleId="Prrafodelista">
    <w:name w:val="List Paragraph"/>
    <w:basedOn w:val="Normal"/>
    <w:uiPriority w:val="34"/>
    <w:qFormat/>
    <w:rsid w:val="003603B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u w:color="000000"/>
      <w:bdr w:val="nil"/>
      <w:lang w:val="es-ES_tradnl" w:eastAsia="en-US"/>
    </w:rPr>
  </w:style>
  <w:style w:type="table" w:customStyle="1" w:styleId="TableNormal">
    <w:name w:val="Table Normal"/>
    <w:rsid w:val="00860F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2">
    <w:name w:val="Body Text 2"/>
    <w:basedOn w:val="Normal"/>
    <w:link w:val="Textoindependiente2Car"/>
    <w:rsid w:val="00917AB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17AB1"/>
    <w:rPr>
      <w:rFonts w:ascii="Arial" w:hAnsi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A36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70CD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C70CD2"/>
    <w:pPr>
      <w:keepNext/>
      <w:outlineLvl w:val="1"/>
    </w:pPr>
    <w:rPr>
      <w:rFonts w:ascii="Arial Narrow" w:hAnsi="Arial Narrow" w:cs="Arial"/>
      <w:b/>
      <w:sz w:val="22"/>
      <w:szCs w:val="22"/>
      <w:u w:val="single"/>
    </w:rPr>
  </w:style>
  <w:style w:type="paragraph" w:styleId="Ttulo3">
    <w:name w:val="heading 3"/>
    <w:basedOn w:val="Normal"/>
    <w:next w:val="Normal"/>
    <w:qFormat/>
    <w:rsid w:val="00C70CD2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C70CD2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Cs w:val="20"/>
      <w:lang w:val="es-ES_tradnl"/>
    </w:rPr>
  </w:style>
  <w:style w:type="paragraph" w:styleId="Sangradetdecuerpo">
    <w:name w:val="Body Text Indent"/>
    <w:basedOn w:val="Normal"/>
    <w:rsid w:val="00C70CD2"/>
    <w:pPr>
      <w:spacing w:after="120"/>
      <w:ind w:left="283"/>
    </w:pPr>
  </w:style>
  <w:style w:type="character" w:styleId="Hipervnculo">
    <w:name w:val="Hyperlink"/>
    <w:rsid w:val="00C70CD2"/>
    <w:rPr>
      <w:color w:val="0000FF"/>
      <w:u w:val="single"/>
    </w:rPr>
  </w:style>
  <w:style w:type="paragraph" w:styleId="Piedepgina">
    <w:name w:val="footer"/>
    <w:basedOn w:val="Normal"/>
    <w:rsid w:val="00C70C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70CD2"/>
  </w:style>
  <w:style w:type="paragraph" w:styleId="Sangra2detdecuerpo">
    <w:name w:val="Body Text Indent 2"/>
    <w:basedOn w:val="Normal"/>
    <w:rsid w:val="00C70CD2"/>
    <w:pPr>
      <w:ind w:left="360" w:hanging="360"/>
      <w:jc w:val="both"/>
    </w:pPr>
    <w:rPr>
      <w:rFonts w:cs="Arial"/>
      <w:b/>
    </w:rPr>
  </w:style>
  <w:style w:type="paragraph" w:styleId="Sangra3detdecuerpo">
    <w:name w:val="Body Text Indent 3"/>
    <w:basedOn w:val="Normal"/>
    <w:rsid w:val="00C70CD2"/>
    <w:pPr>
      <w:ind w:left="360"/>
      <w:jc w:val="both"/>
    </w:pPr>
    <w:rPr>
      <w:rFonts w:cs="Arial"/>
      <w:b/>
      <w:bCs/>
      <w:szCs w:val="20"/>
    </w:rPr>
  </w:style>
  <w:style w:type="paragraph" w:styleId="Subttulo">
    <w:name w:val="Subtitle"/>
    <w:basedOn w:val="Normal"/>
    <w:qFormat/>
    <w:rsid w:val="00C70CD2"/>
    <w:pPr>
      <w:jc w:val="center"/>
    </w:pPr>
    <w:rPr>
      <w:rFonts w:ascii="Times New Roman" w:hAnsi="Times New Roman"/>
      <w:b/>
      <w:sz w:val="32"/>
      <w:szCs w:val="20"/>
      <w:lang w:eastAsia="es-CL"/>
    </w:rPr>
  </w:style>
  <w:style w:type="paragraph" w:styleId="Ttulo">
    <w:name w:val="Title"/>
    <w:basedOn w:val="Normal"/>
    <w:qFormat/>
    <w:rsid w:val="00C70CD2"/>
    <w:pPr>
      <w:jc w:val="center"/>
    </w:pPr>
    <w:rPr>
      <w:rFonts w:ascii="Times New Roman" w:hAnsi="Times New Roman"/>
      <w:szCs w:val="20"/>
    </w:rPr>
  </w:style>
  <w:style w:type="table" w:styleId="Tablaconcuadrcula">
    <w:name w:val="Table Grid"/>
    <w:basedOn w:val="Tablanormal"/>
    <w:rsid w:val="00D9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rsid w:val="00C70CD2"/>
    <w:pPr>
      <w:spacing w:after="120"/>
    </w:pPr>
    <w:rPr>
      <w:rFonts w:ascii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D92499"/>
    <w:pPr>
      <w:spacing w:before="100" w:beforeAutospacing="1" w:after="100" w:afterAutospacing="1"/>
    </w:pPr>
    <w:rPr>
      <w:rFonts w:ascii="Times New Roman" w:hAnsi="Times New Roman"/>
    </w:rPr>
  </w:style>
  <w:style w:type="character" w:styleId="Enfasis">
    <w:name w:val="Emphasis"/>
    <w:uiPriority w:val="20"/>
    <w:qFormat/>
    <w:rsid w:val="008F15DE"/>
    <w:rPr>
      <w:i/>
      <w:iCs/>
    </w:rPr>
  </w:style>
  <w:style w:type="paragraph" w:customStyle="1" w:styleId="Prrafodelista1">
    <w:name w:val="Párrafo de lista1"/>
    <w:basedOn w:val="Normal"/>
    <w:uiPriority w:val="34"/>
    <w:qFormat/>
    <w:rsid w:val="00E62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F93A19"/>
    <w:rPr>
      <w:b/>
      <w:bCs/>
    </w:rPr>
  </w:style>
  <w:style w:type="character" w:customStyle="1" w:styleId="apple-converted-space">
    <w:name w:val="apple-converted-space"/>
    <w:rsid w:val="00F93A19"/>
  </w:style>
  <w:style w:type="character" w:styleId="Refdecomentario">
    <w:name w:val="annotation reference"/>
    <w:rsid w:val="00C666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6671"/>
    <w:rPr>
      <w:sz w:val="20"/>
      <w:szCs w:val="20"/>
    </w:rPr>
  </w:style>
  <w:style w:type="character" w:customStyle="1" w:styleId="TextocomentarioCar">
    <w:name w:val="Texto comentario Car"/>
    <w:link w:val="Textocomentario"/>
    <w:rsid w:val="00C6667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6671"/>
    <w:rPr>
      <w:b/>
      <w:bCs/>
    </w:rPr>
  </w:style>
  <w:style w:type="character" w:customStyle="1" w:styleId="AsuntodelcomentarioCar">
    <w:name w:val="Asunto del comentario Car"/>
    <w:link w:val="Asuntodelcomentario"/>
    <w:rsid w:val="00C66671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6667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66671"/>
    <w:rPr>
      <w:rFonts w:ascii="Tahoma" w:hAnsi="Tahoma" w:cs="Tahoma"/>
      <w:sz w:val="16"/>
      <w:szCs w:val="16"/>
      <w:lang w:val="es-ES" w:eastAsia="es-ES"/>
    </w:rPr>
  </w:style>
  <w:style w:type="character" w:customStyle="1" w:styleId="addmd">
    <w:name w:val="addmd"/>
    <w:basedOn w:val="Fuentedeprrafopredeter"/>
    <w:rsid w:val="001D63F0"/>
  </w:style>
  <w:style w:type="character" w:styleId="Hipervnculovisitado">
    <w:name w:val="FollowedHyperlink"/>
    <w:rsid w:val="00430063"/>
    <w:rPr>
      <w:color w:val="800080"/>
      <w:u w:val="single"/>
    </w:rPr>
  </w:style>
  <w:style w:type="character" w:customStyle="1" w:styleId="il">
    <w:name w:val="il"/>
    <w:basedOn w:val="Fuentedeprrafopredeter"/>
    <w:rsid w:val="00D72A6E"/>
  </w:style>
  <w:style w:type="numbering" w:customStyle="1" w:styleId="List0">
    <w:name w:val="List 0"/>
    <w:basedOn w:val="Sinlista"/>
    <w:rsid w:val="00B02618"/>
    <w:pPr>
      <w:numPr>
        <w:numId w:val="23"/>
      </w:numPr>
    </w:pPr>
  </w:style>
  <w:style w:type="paragraph" w:styleId="Textonotapie">
    <w:name w:val="footnote text"/>
    <w:rsid w:val="00276E28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s-ES_tradnl"/>
    </w:rPr>
  </w:style>
  <w:style w:type="character" w:customStyle="1" w:styleId="familyname">
    <w:name w:val="familyname"/>
    <w:basedOn w:val="Fuentedeprrafopredeter"/>
    <w:rsid w:val="00276E28"/>
  </w:style>
  <w:style w:type="character" w:customStyle="1" w:styleId="Hyperlink0">
    <w:name w:val="Hyperlink.0"/>
    <w:basedOn w:val="Hipervnculo"/>
    <w:rsid w:val="00276E28"/>
    <w:rPr>
      <w:color w:val="0000FF"/>
      <w:u w:val="single"/>
    </w:rPr>
  </w:style>
  <w:style w:type="numbering" w:customStyle="1" w:styleId="List1">
    <w:name w:val="List 1"/>
    <w:basedOn w:val="Sinlista"/>
    <w:rsid w:val="0088548A"/>
    <w:pPr>
      <w:numPr>
        <w:numId w:val="28"/>
      </w:numPr>
    </w:pPr>
  </w:style>
  <w:style w:type="paragraph" w:styleId="Prrafodelista">
    <w:name w:val="List Paragraph"/>
    <w:basedOn w:val="Normal"/>
    <w:uiPriority w:val="34"/>
    <w:qFormat/>
    <w:rsid w:val="003603B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u w:color="000000"/>
      <w:bdr w:val="nil"/>
      <w:lang w:val="es-ES_tradnl" w:eastAsia="en-US"/>
    </w:rPr>
  </w:style>
  <w:style w:type="table" w:customStyle="1" w:styleId="TableNormal">
    <w:name w:val="Table Normal"/>
    <w:rsid w:val="00860F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2">
    <w:name w:val="Body Text 2"/>
    <w:basedOn w:val="Normal"/>
    <w:link w:val="Textodecuerpo2Car"/>
    <w:rsid w:val="00917AB1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rsid w:val="00917AB1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Diego Portales</vt:lpstr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Diego Portales</dc:title>
  <dc:creator>Adriana Kaulino</dc:creator>
  <cp:lastModifiedBy>kareen.lowick</cp:lastModifiedBy>
  <cp:revision>88</cp:revision>
  <cp:lastPrinted>2015-04-22T12:30:00Z</cp:lastPrinted>
  <dcterms:created xsi:type="dcterms:W3CDTF">2016-07-18T15:09:00Z</dcterms:created>
  <dcterms:modified xsi:type="dcterms:W3CDTF">2016-07-20T19:25:00Z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