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F5689" w14:textId="745DA56C" w:rsidR="00D63FF2" w:rsidRPr="00A42D64" w:rsidRDefault="00D63FF2" w:rsidP="000949ED">
      <w:pPr>
        <w:spacing w:after="0" w:line="240" w:lineRule="auto"/>
        <w:jc w:val="center"/>
        <w:rPr>
          <w:b/>
        </w:rPr>
      </w:pPr>
      <w:r w:rsidRPr="00A42D64">
        <w:rPr>
          <w:b/>
        </w:rPr>
        <w:t>Perfil de Egreso de la Carrera</w:t>
      </w:r>
      <w:r w:rsidR="00064E38">
        <w:rPr>
          <w:b/>
        </w:rPr>
        <w:t xml:space="preserve"> y </w:t>
      </w:r>
      <w:r w:rsidR="0098419C">
        <w:rPr>
          <w:b/>
        </w:rPr>
        <w:t xml:space="preserve">sus </w:t>
      </w:r>
      <w:r w:rsidR="00064E38">
        <w:rPr>
          <w:b/>
        </w:rPr>
        <w:t>Dimensiones Operativas</w:t>
      </w:r>
      <w:r w:rsidR="0098419C">
        <w:rPr>
          <w:rStyle w:val="Refdenotaalpie"/>
          <w:b/>
        </w:rPr>
        <w:footnoteReference w:id="1"/>
      </w:r>
    </w:p>
    <w:p w14:paraId="18053C22" w14:textId="76917C99" w:rsidR="000949ED" w:rsidRPr="005E6D2C" w:rsidRDefault="000949ED" w:rsidP="000949ED">
      <w:pPr>
        <w:spacing w:after="0" w:line="240" w:lineRule="auto"/>
        <w:jc w:val="center"/>
        <w:rPr>
          <w:b/>
        </w:rPr>
      </w:pPr>
    </w:p>
    <w:p w14:paraId="734A6FBF" w14:textId="3BA474C7" w:rsidR="000E05E6" w:rsidRDefault="000E05E6" w:rsidP="000949ED">
      <w:pPr>
        <w:spacing w:after="0" w:line="240" w:lineRule="auto"/>
        <w:jc w:val="center"/>
        <w:rPr>
          <w:b/>
          <w:color w:val="FF6600"/>
        </w:rPr>
      </w:pPr>
    </w:p>
    <w:p w14:paraId="2F20C079" w14:textId="1684B50E" w:rsidR="0021271A" w:rsidRDefault="0021271A" w:rsidP="000949ED">
      <w:pPr>
        <w:spacing w:after="0" w:line="240" w:lineRule="auto"/>
        <w:jc w:val="center"/>
        <w:rPr>
          <w:b/>
          <w:color w:val="FF6600"/>
        </w:rPr>
      </w:pPr>
    </w:p>
    <w:p w14:paraId="7C229E6B" w14:textId="165BE179" w:rsidR="0021271A" w:rsidRDefault="0021271A" w:rsidP="0021271A">
      <w:pPr>
        <w:spacing w:after="0" w:line="240" w:lineRule="auto"/>
        <w:rPr>
          <w:b/>
        </w:rPr>
      </w:pPr>
      <w:r w:rsidRPr="00A42D64">
        <w:rPr>
          <w:b/>
        </w:rPr>
        <w:t>Perfil de Egreso</w:t>
      </w:r>
    </w:p>
    <w:p w14:paraId="5DE5956E" w14:textId="77777777" w:rsidR="0021271A" w:rsidRPr="00A009CB" w:rsidRDefault="0021271A" w:rsidP="0021271A">
      <w:pPr>
        <w:spacing w:after="0" w:line="240" w:lineRule="auto"/>
        <w:rPr>
          <w:b/>
          <w:color w:val="FF6600"/>
        </w:rPr>
      </w:pPr>
    </w:p>
    <w:p w14:paraId="52C1BA3A" w14:textId="77777777" w:rsidR="00A009CB" w:rsidRPr="00A009CB" w:rsidRDefault="00A009CB" w:rsidP="00A0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</w:pPr>
      <w:bookmarkStart w:id="0" w:name="_Hlk534275583"/>
      <w:r w:rsidRPr="00A009CB">
        <w:t>Los egresados y egresadas de la Carrera de Psicología UDP obtienen el grado de licenciados o licenciadas en psicología y el título profesional de psicólogos o psicólogas.</w:t>
      </w:r>
    </w:p>
    <w:p w14:paraId="6D1233C3" w14:textId="77777777" w:rsidR="00A009CB" w:rsidRPr="00A009CB" w:rsidRDefault="00A009CB" w:rsidP="00A0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color w:val="000000" w:themeColor="text1"/>
        </w:rPr>
      </w:pPr>
      <w:r w:rsidRPr="00A009CB">
        <w:t xml:space="preserve">Los licenciados y licenciadas en Psicología de la Universidad Diego Portales comprenden los procesos subjetivos e intersubjetivos, incorporando para ello sus fundamentos biológicos, psicológicos, </w:t>
      </w:r>
      <w:proofErr w:type="gramStart"/>
      <w:r w:rsidRPr="00A009CB">
        <w:t>socio-históricos</w:t>
      </w:r>
      <w:proofErr w:type="gramEnd"/>
      <w:r w:rsidRPr="00A009CB">
        <w:t xml:space="preserve"> y filosóficos, y empleando el conocimiento teórico para la comprensión de casos, situaciones y contextos específicos, tanto individuales como colectivos. </w:t>
      </w:r>
      <w:r w:rsidRPr="00A009CB">
        <w:rPr>
          <w:color w:val="000000" w:themeColor="text1"/>
        </w:rPr>
        <w:t>Están preparados y preparadas para integrarse en un equipo de</w:t>
      </w:r>
      <w:r w:rsidRPr="00A009CB">
        <w:rPr>
          <w:bCs/>
        </w:rPr>
        <w:t xml:space="preserve"> investigación, orientado a la producción de conocimiento de relevancia social y disciplinar en distintas áreas de la Psicología.</w:t>
      </w:r>
    </w:p>
    <w:p w14:paraId="6E58A0DF" w14:textId="77777777" w:rsidR="00A009CB" w:rsidRPr="00A009CB" w:rsidRDefault="00A009CB" w:rsidP="00A0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</w:pPr>
      <w:r w:rsidRPr="00A009CB">
        <w:t xml:space="preserve">Los psicólogos y </w:t>
      </w:r>
      <w:proofErr w:type="gramStart"/>
      <w:r w:rsidRPr="00A009CB">
        <w:t>psicólogas  de</w:t>
      </w:r>
      <w:proofErr w:type="gramEnd"/>
      <w:r w:rsidRPr="00A009CB">
        <w:t xml:space="preserve"> la Universidad Diego Portales están preparados y preparadas para elaborar y ejecutar diagnósticos e intervenciones psicológicas en distintos contextos, tales como consulta privada, centros de salud, centros educacionales, programas psicosociales, programas </w:t>
      </w:r>
      <w:proofErr w:type="spellStart"/>
      <w:r w:rsidRPr="00A009CB">
        <w:t>psicojurídicos</w:t>
      </w:r>
      <w:proofErr w:type="spellEnd"/>
      <w:r w:rsidRPr="00A009CB">
        <w:t xml:space="preserve">, empresas u organizaciones. Su desempeño se caracteriza por estar metodológica, teórica y éticamente fundado, y por contribuir al mejoramiento del bienestar psicosocial, la salud mental y el desarrollo humano en nuestro país. </w:t>
      </w:r>
    </w:p>
    <w:p w14:paraId="59206D8B" w14:textId="77777777" w:rsidR="00A009CB" w:rsidRPr="00A009CB" w:rsidRDefault="00A009CB" w:rsidP="00A0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  <w:r w:rsidRPr="00A009CB">
        <w:t>Los psicólogos y psicólogas de la Universidad Diego Portales cultivan el pensamiento crítico, reconocen y valoran el pluralismo y la diversidad, demuestran excelencia profesional, una clara orientación pública y una articulación rigurosa del saber clínico y psicosocial.</w:t>
      </w:r>
    </w:p>
    <w:bookmarkEnd w:id="0"/>
    <w:p w14:paraId="3349893A" w14:textId="66B133BF" w:rsidR="00A009CB" w:rsidRPr="00A0071A" w:rsidRDefault="00A009CB" w:rsidP="00A0071A">
      <w:pPr>
        <w:rPr>
          <w:b/>
        </w:rPr>
      </w:pPr>
      <w:r w:rsidRPr="00A009CB">
        <w:rPr>
          <w:b/>
        </w:rPr>
        <w:br w:type="page"/>
      </w:r>
      <w:r w:rsidRPr="00A0071A">
        <w:rPr>
          <w:b/>
        </w:rPr>
        <w:lastRenderedPageBreak/>
        <w:t>Dimensiones operativas del perfil de egreso.</w:t>
      </w:r>
    </w:p>
    <w:p w14:paraId="27224545" w14:textId="77777777" w:rsidR="00A009CB" w:rsidRPr="00A009CB" w:rsidRDefault="00A009CB" w:rsidP="00A009CB">
      <w:pPr>
        <w:pStyle w:val="Prrafodelista"/>
        <w:jc w:val="both"/>
        <w:rPr>
          <w:b/>
          <w:sz w:val="22"/>
          <w:szCs w:val="22"/>
          <w:lang w:val="es-CL"/>
        </w:rPr>
      </w:pPr>
    </w:p>
    <w:p w14:paraId="68C841AE" w14:textId="77777777" w:rsidR="00A009CB" w:rsidRPr="00A009CB" w:rsidRDefault="00A009CB" w:rsidP="00E92108">
      <w:pPr>
        <w:pStyle w:val="Prrafodelista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 w:rsidRPr="00A009CB">
        <w:rPr>
          <w:b/>
          <w:sz w:val="22"/>
          <w:szCs w:val="22"/>
        </w:rPr>
        <w:t xml:space="preserve">Diagnóstico </w:t>
      </w:r>
    </w:p>
    <w:p w14:paraId="658C9357" w14:textId="77777777" w:rsidR="00A009CB" w:rsidRPr="00A009CB" w:rsidRDefault="00A009CB" w:rsidP="00A009CB">
      <w:pPr>
        <w:pStyle w:val="Prrafodelista"/>
        <w:ind w:left="426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99"/>
        <w:gridCol w:w="6621"/>
      </w:tblGrid>
      <w:tr w:rsidR="00A009CB" w:rsidRPr="00A009CB" w14:paraId="49A49011" w14:textId="77777777" w:rsidTr="00A0071A">
        <w:trPr>
          <w:trHeight w:val="29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565B" w14:textId="77777777" w:rsidR="00A009CB" w:rsidRPr="00A009CB" w:rsidRDefault="00A009CB" w:rsidP="00D2281C">
            <w:pPr>
              <w:jc w:val="both"/>
              <w:rPr>
                <w:b/>
              </w:rPr>
            </w:pPr>
            <w:r w:rsidRPr="00A009CB">
              <w:rPr>
                <w:b/>
              </w:rPr>
              <w:t>Descripción General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D485" w14:textId="016F8083" w:rsidR="00A009CB" w:rsidRPr="00A009CB" w:rsidRDefault="00A009CB" w:rsidP="008A08CF">
            <w:pPr>
              <w:pStyle w:val="Prrafodelista"/>
              <w:spacing w:before="120" w:after="120"/>
              <w:ind w:left="34"/>
              <w:jc w:val="both"/>
              <w:rPr>
                <w:sz w:val="22"/>
                <w:szCs w:val="22"/>
                <w:lang w:val="es-CL"/>
              </w:rPr>
            </w:pPr>
            <w:r w:rsidRPr="00A009CB">
              <w:rPr>
                <w:sz w:val="22"/>
                <w:szCs w:val="22"/>
                <w:lang w:val="es-CL"/>
              </w:rPr>
              <w:t>Los psicólogos y psicólogas UDP están preparados y preparadas para desarrollar</w:t>
            </w:r>
            <w:r w:rsidRPr="00A009CB">
              <w:rPr>
                <w:color w:val="FF6600"/>
                <w:sz w:val="22"/>
                <w:szCs w:val="22"/>
                <w:lang w:val="es-CL"/>
              </w:rPr>
              <w:t xml:space="preserve"> </w:t>
            </w:r>
            <w:r w:rsidRPr="00A009CB">
              <w:rPr>
                <w:sz w:val="22"/>
                <w:szCs w:val="22"/>
                <w:lang w:val="es-CL"/>
              </w:rPr>
              <w:t>un proceso de diagnóstico psicológico abordando la complejidad del fenómeno estudiado, articulando los fundamentos teóricos y elementos contextuales del caso o situación. Para ello, obtienen, analizan e integran información de manera rigurosa, seleccionando procedimientos metodológicos y técnicos pertinentes validados por la disciplina.</w:t>
            </w:r>
          </w:p>
          <w:p w14:paraId="1B73EF00" w14:textId="77777777" w:rsidR="00A009CB" w:rsidRPr="00A009CB" w:rsidRDefault="00A009CB" w:rsidP="008A08CF">
            <w:pPr>
              <w:spacing w:before="120" w:after="120"/>
              <w:jc w:val="both"/>
            </w:pPr>
            <w:r w:rsidRPr="00A009CB">
              <w:t xml:space="preserve">Son capaces de establecer dicho diagnóstico en individuos, familias, grupos, comunidades e instituciones, ajustándose a las particularidades de los distintos campos profesionales en los que se desempeñen: clínico, </w:t>
            </w:r>
            <w:proofErr w:type="spellStart"/>
            <w:r w:rsidRPr="00A009CB">
              <w:t>psicojurídico</w:t>
            </w:r>
            <w:proofErr w:type="spellEnd"/>
            <w:r w:rsidRPr="00A009CB">
              <w:t>, de la salud, educacional, laboral o social comunitario.</w:t>
            </w:r>
          </w:p>
        </w:tc>
      </w:tr>
      <w:tr w:rsidR="00A009CB" w:rsidRPr="00A009CB" w14:paraId="7C3714FC" w14:textId="77777777" w:rsidTr="00D228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B770" w14:textId="77777777" w:rsidR="00A009CB" w:rsidRPr="00A009CB" w:rsidRDefault="00A009CB" w:rsidP="00D2281C">
            <w:pPr>
              <w:jc w:val="both"/>
              <w:rPr>
                <w:b/>
              </w:rPr>
            </w:pPr>
            <w:r w:rsidRPr="00A009CB">
              <w:rPr>
                <w:b/>
              </w:rPr>
              <w:t>Desempeños Esperados</w:t>
            </w:r>
          </w:p>
          <w:p w14:paraId="798526AA" w14:textId="77777777" w:rsidR="00A009CB" w:rsidRPr="00A009CB" w:rsidRDefault="00A009CB" w:rsidP="00D2281C">
            <w:pPr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45F1" w14:textId="77777777" w:rsidR="00A009CB" w:rsidRPr="00A009CB" w:rsidRDefault="00A009CB" w:rsidP="00E92108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2694"/>
              </w:tabs>
              <w:autoSpaceDE w:val="0"/>
              <w:autoSpaceDN w:val="0"/>
              <w:spacing w:before="120" w:after="120"/>
              <w:ind w:left="459"/>
              <w:jc w:val="both"/>
              <w:rPr>
                <w:sz w:val="22"/>
                <w:szCs w:val="22"/>
                <w:lang w:val="es-CL"/>
              </w:rPr>
            </w:pPr>
            <w:r w:rsidRPr="00A009CB">
              <w:rPr>
                <w:sz w:val="22"/>
                <w:szCs w:val="22"/>
                <w:lang w:val="es-CL"/>
              </w:rPr>
              <w:t>Demuestran la capacidad de problematizar con precisión una situación compleja, explicitando sus diferentes dimensiones.</w:t>
            </w:r>
          </w:p>
          <w:p w14:paraId="3E6CDD88" w14:textId="77777777" w:rsidR="00A009CB" w:rsidRPr="00A009CB" w:rsidRDefault="00A009CB" w:rsidP="00E92108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2694"/>
              </w:tabs>
              <w:autoSpaceDE w:val="0"/>
              <w:autoSpaceDN w:val="0"/>
              <w:spacing w:before="120" w:after="120"/>
              <w:ind w:left="459"/>
              <w:jc w:val="both"/>
              <w:rPr>
                <w:sz w:val="22"/>
                <w:szCs w:val="22"/>
                <w:lang w:val="es-CL"/>
              </w:rPr>
            </w:pPr>
            <w:r w:rsidRPr="00A009CB">
              <w:rPr>
                <w:sz w:val="22"/>
                <w:szCs w:val="22"/>
                <w:lang w:val="es-CL"/>
              </w:rPr>
              <w:t>Aplican conocimientos disciplinarios, que les permiten desarrollar un proceso diagnóstico fundamentado y coherente con un marco explicativo.</w:t>
            </w:r>
          </w:p>
          <w:p w14:paraId="717B7FF9" w14:textId="77777777" w:rsidR="00A009CB" w:rsidRPr="00A009CB" w:rsidRDefault="00A009CB" w:rsidP="00E92108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2694"/>
              </w:tabs>
              <w:autoSpaceDE w:val="0"/>
              <w:autoSpaceDN w:val="0"/>
              <w:spacing w:before="120" w:after="120"/>
              <w:ind w:left="459"/>
              <w:jc w:val="both"/>
              <w:rPr>
                <w:sz w:val="22"/>
                <w:szCs w:val="22"/>
                <w:lang w:val="es-CL"/>
              </w:rPr>
            </w:pPr>
            <w:r w:rsidRPr="00A009CB">
              <w:rPr>
                <w:sz w:val="22"/>
                <w:szCs w:val="22"/>
                <w:lang w:val="es-CL"/>
              </w:rPr>
              <w:t>Seleccionan y emplean metodologías de evaluación pertinentes a la situación identificada.</w:t>
            </w:r>
          </w:p>
          <w:p w14:paraId="29E95DEF" w14:textId="77777777" w:rsidR="00A009CB" w:rsidRPr="00A009CB" w:rsidRDefault="00A009CB" w:rsidP="00E92108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2694"/>
              </w:tabs>
              <w:autoSpaceDE w:val="0"/>
              <w:autoSpaceDN w:val="0"/>
              <w:spacing w:before="120" w:after="120"/>
              <w:ind w:left="459"/>
              <w:jc w:val="both"/>
              <w:rPr>
                <w:sz w:val="22"/>
                <w:szCs w:val="22"/>
                <w:lang w:val="es-CL"/>
              </w:rPr>
            </w:pPr>
            <w:r w:rsidRPr="00A009CB">
              <w:rPr>
                <w:sz w:val="22"/>
                <w:szCs w:val="22"/>
                <w:lang w:val="es-CL"/>
              </w:rPr>
              <w:t>Elaboran un diagnóstico riguroso, en base al análisis de la información disponible, que responde a las necesidades identificadas y a la comprensión del problema.</w:t>
            </w:r>
          </w:p>
          <w:p w14:paraId="78C551A5" w14:textId="77777777" w:rsidR="00A009CB" w:rsidRPr="00A009CB" w:rsidRDefault="00A009CB" w:rsidP="00E92108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2694"/>
              </w:tabs>
              <w:autoSpaceDE w:val="0"/>
              <w:autoSpaceDN w:val="0"/>
              <w:spacing w:before="120" w:after="120"/>
              <w:ind w:left="459"/>
              <w:jc w:val="both"/>
              <w:rPr>
                <w:sz w:val="22"/>
                <w:szCs w:val="22"/>
                <w:lang w:val="es-CL"/>
              </w:rPr>
            </w:pPr>
            <w:r w:rsidRPr="00A009CB">
              <w:rPr>
                <w:sz w:val="22"/>
                <w:szCs w:val="22"/>
                <w:lang w:val="es-CL"/>
              </w:rPr>
              <w:t xml:space="preserve">Comunican los resultados de dicho diagnóstico a quien corresponde, de forma clara y precisa, utilizando un lenguaje accesible a los actores involucrados, y </w:t>
            </w:r>
            <w:proofErr w:type="gramStart"/>
            <w:r w:rsidRPr="00A009CB">
              <w:rPr>
                <w:sz w:val="22"/>
                <w:szCs w:val="22"/>
                <w:lang w:val="es-CL"/>
              </w:rPr>
              <w:t>de acuerdo a</w:t>
            </w:r>
            <w:proofErr w:type="gramEnd"/>
            <w:r w:rsidRPr="00A009CB">
              <w:rPr>
                <w:sz w:val="22"/>
                <w:szCs w:val="22"/>
                <w:lang w:val="es-CL"/>
              </w:rPr>
              <w:t xml:space="preserve"> las consideraciones éticas del campo.</w:t>
            </w:r>
          </w:p>
          <w:p w14:paraId="44DA0D25" w14:textId="77777777" w:rsidR="00A009CB" w:rsidRPr="00A009CB" w:rsidRDefault="00A009CB" w:rsidP="00E92108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2694"/>
              </w:tabs>
              <w:autoSpaceDE w:val="0"/>
              <w:autoSpaceDN w:val="0"/>
              <w:spacing w:before="120" w:after="120"/>
              <w:ind w:left="459"/>
              <w:jc w:val="both"/>
              <w:rPr>
                <w:sz w:val="22"/>
                <w:szCs w:val="22"/>
                <w:lang w:val="es-CL"/>
              </w:rPr>
            </w:pPr>
            <w:r w:rsidRPr="00A009CB">
              <w:rPr>
                <w:sz w:val="22"/>
                <w:szCs w:val="22"/>
                <w:lang w:val="es-CL"/>
              </w:rPr>
              <w:t xml:space="preserve">Se responsabilizan por las implicancias prácticas y éticas de los diagnósticos elaborados. </w:t>
            </w:r>
          </w:p>
        </w:tc>
      </w:tr>
    </w:tbl>
    <w:p w14:paraId="682D11DD" w14:textId="6D1226D2" w:rsidR="00A009CB" w:rsidRDefault="00A009CB" w:rsidP="00A009CB">
      <w:pPr>
        <w:jc w:val="both"/>
        <w:rPr>
          <w:b/>
        </w:rPr>
      </w:pPr>
    </w:p>
    <w:p w14:paraId="6C68339B" w14:textId="7490C21C" w:rsidR="008A08CF" w:rsidRDefault="008A08CF" w:rsidP="00A009CB">
      <w:pPr>
        <w:jc w:val="both"/>
        <w:rPr>
          <w:b/>
        </w:rPr>
      </w:pPr>
    </w:p>
    <w:p w14:paraId="70738F4D" w14:textId="1C4D62CD" w:rsidR="008A08CF" w:rsidRDefault="008A08CF" w:rsidP="00A009CB">
      <w:pPr>
        <w:jc w:val="both"/>
        <w:rPr>
          <w:b/>
        </w:rPr>
      </w:pPr>
    </w:p>
    <w:p w14:paraId="5FD4269E" w14:textId="77777777" w:rsidR="008A08CF" w:rsidRPr="00A009CB" w:rsidRDefault="008A08CF" w:rsidP="00A009CB">
      <w:pPr>
        <w:jc w:val="both"/>
        <w:rPr>
          <w:b/>
        </w:rPr>
      </w:pPr>
    </w:p>
    <w:p w14:paraId="2413311D" w14:textId="77777777" w:rsidR="00A009CB" w:rsidRPr="00A009CB" w:rsidRDefault="00A009CB" w:rsidP="00E92108">
      <w:pPr>
        <w:pStyle w:val="Prrafodelista"/>
        <w:numPr>
          <w:ilvl w:val="0"/>
          <w:numId w:val="1"/>
        </w:numPr>
        <w:jc w:val="both"/>
        <w:rPr>
          <w:b/>
          <w:sz w:val="22"/>
          <w:szCs w:val="22"/>
          <w:lang w:val="es-CL"/>
        </w:rPr>
      </w:pPr>
      <w:r w:rsidRPr="00A009CB">
        <w:rPr>
          <w:b/>
          <w:sz w:val="22"/>
          <w:szCs w:val="22"/>
          <w:lang w:val="es-CL"/>
        </w:rPr>
        <w:lastRenderedPageBreak/>
        <w:t>Diseño, ejecución y evaluación de intervenciones</w:t>
      </w:r>
    </w:p>
    <w:p w14:paraId="0F4FF99C" w14:textId="77777777" w:rsidR="00A009CB" w:rsidRPr="00A009CB" w:rsidRDefault="00A009CB" w:rsidP="00A009CB">
      <w:pPr>
        <w:pStyle w:val="Prrafodelista"/>
        <w:jc w:val="both"/>
        <w:rPr>
          <w:b/>
          <w:sz w:val="22"/>
          <w:szCs w:val="22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85"/>
      </w:tblGrid>
      <w:tr w:rsidR="00A009CB" w:rsidRPr="00A009CB" w14:paraId="6E02A4A8" w14:textId="77777777" w:rsidTr="00D2281C">
        <w:tc>
          <w:tcPr>
            <w:tcW w:w="2268" w:type="dxa"/>
          </w:tcPr>
          <w:p w14:paraId="0A278182" w14:textId="77777777" w:rsidR="00A009CB" w:rsidRPr="00A009CB" w:rsidRDefault="00A009CB" w:rsidP="00D2281C">
            <w:pPr>
              <w:rPr>
                <w:b/>
              </w:rPr>
            </w:pPr>
            <w:r w:rsidRPr="00A009CB">
              <w:rPr>
                <w:b/>
              </w:rPr>
              <w:t>Descripción General</w:t>
            </w:r>
          </w:p>
        </w:tc>
        <w:tc>
          <w:tcPr>
            <w:tcW w:w="6663" w:type="dxa"/>
          </w:tcPr>
          <w:p w14:paraId="28A015AB" w14:textId="77777777" w:rsidR="00A009CB" w:rsidRPr="00A009CB" w:rsidRDefault="00A009CB" w:rsidP="008A08CF">
            <w:pPr>
              <w:spacing w:before="120" w:after="120"/>
              <w:jc w:val="both"/>
            </w:pPr>
            <w:r w:rsidRPr="00A009CB">
              <w:rPr>
                <w:rFonts w:eastAsiaTheme="minorEastAsia"/>
                <w:lang w:val="es-ES_tradnl"/>
              </w:rPr>
              <w:t>Los psicólogos y psicólogas UDP están preparados y preparadas para diseñar, ejecutar y evaluar intervenciones psicológicas</w:t>
            </w:r>
            <w:r w:rsidRPr="00A009CB">
              <w:t>,</w:t>
            </w:r>
            <w:r w:rsidRPr="00A009CB">
              <w:rPr>
                <w:rFonts w:eastAsiaTheme="minorEastAsia"/>
                <w:lang w:val="es-ES_tradnl"/>
              </w:rPr>
              <w:t xml:space="preserve"> </w:t>
            </w:r>
            <w:r w:rsidRPr="00A009CB">
              <w:t xml:space="preserve">tanto en individuos, como en familias, grupos, comunidades e instituciones. </w:t>
            </w:r>
          </w:p>
          <w:p w14:paraId="206C18DD" w14:textId="77777777" w:rsidR="00A009CB" w:rsidRPr="00A009CB" w:rsidRDefault="00A009CB" w:rsidP="008A08CF">
            <w:pPr>
              <w:spacing w:before="120" w:after="120"/>
              <w:jc w:val="both"/>
            </w:pPr>
            <w:r w:rsidRPr="00A009CB">
              <w:t xml:space="preserve">A partir del diagnóstico establecido, las intervenciones se orientarán a la prevención y/o tratamiento de los problemas de las personas y sus entornos, así como a la promoción de la salud mental, la calidad de vida y el desarrollo humano de las personas y comunidades. Estas intervenciones pueden ser desarrolladas en distintos campos profesionales como son: clínico, </w:t>
            </w:r>
            <w:proofErr w:type="spellStart"/>
            <w:r w:rsidRPr="00A009CB">
              <w:t>psicojurídico</w:t>
            </w:r>
            <w:proofErr w:type="spellEnd"/>
            <w:r w:rsidRPr="00A009CB">
              <w:t xml:space="preserve">, de la salud, educacional, laboral o social comunitario. </w:t>
            </w:r>
          </w:p>
        </w:tc>
      </w:tr>
      <w:tr w:rsidR="00A009CB" w:rsidRPr="00A009CB" w14:paraId="71A848BD" w14:textId="77777777" w:rsidTr="00D2281C">
        <w:tc>
          <w:tcPr>
            <w:tcW w:w="2268" w:type="dxa"/>
          </w:tcPr>
          <w:p w14:paraId="7673C115" w14:textId="77777777" w:rsidR="00A009CB" w:rsidRPr="00A009CB" w:rsidRDefault="00A009CB" w:rsidP="00D2281C">
            <w:pPr>
              <w:jc w:val="both"/>
              <w:rPr>
                <w:b/>
              </w:rPr>
            </w:pPr>
          </w:p>
          <w:p w14:paraId="51C32CCD" w14:textId="77777777" w:rsidR="00A009CB" w:rsidRPr="00A009CB" w:rsidRDefault="00A009CB" w:rsidP="00D2281C">
            <w:pPr>
              <w:jc w:val="both"/>
            </w:pPr>
            <w:r w:rsidRPr="00A009CB">
              <w:rPr>
                <w:b/>
              </w:rPr>
              <w:t>Desempeños Esperados</w:t>
            </w:r>
          </w:p>
        </w:tc>
        <w:tc>
          <w:tcPr>
            <w:tcW w:w="6663" w:type="dxa"/>
          </w:tcPr>
          <w:p w14:paraId="479A9D26" w14:textId="77777777" w:rsidR="00A009CB" w:rsidRPr="00A009CB" w:rsidRDefault="00A009CB" w:rsidP="00E92108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2694"/>
              </w:tabs>
              <w:autoSpaceDE w:val="0"/>
              <w:autoSpaceDN w:val="0"/>
              <w:spacing w:before="120" w:after="120"/>
              <w:ind w:left="318" w:hanging="283"/>
              <w:jc w:val="both"/>
              <w:rPr>
                <w:sz w:val="22"/>
                <w:szCs w:val="22"/>
                <w:lang w:val="es-CL"/>
              </w:rPr>
            </w:pPr>
            <w:r w:rsidRPr="00A009CB">
              <w:rPr>
                <w:sz w:val="22"/>
                <w:szCs w:val="22"/>
                <w:lang w:val="es-CL"/>
              </w:rPr>
              <w:t>Articulan conocimientos disciplinarios pertinentes al diseño, ejecución y evaluación de intervenciones psicológicas.</w:t>
            </w:r>
          </w:p>
          <w:p w14:paraId="118B8B22" w14:textId="77777777" w:rsidR="00A009CB" w:rsidRPr="00A009CB" w:rsidRDefault="00A009CB" w:rsidP="00E92108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ind w:left="318" w:hanging="283"/>
              <w:jc w:val="both"/>
              <w:rPr>
                <w:sz w:val="22"/>
                <w:szCs w:val="22"/>
                <w:lang w:val="es-CL"/>
              </w:rPr>
            </w:pPr>
            <w:r w:rsidRPr="00A009CB">
              <w:rPr>
                <w:sz w:val="22"/>
                <w:szCs w:val="22"/>
                <w:lang w:val="es-CL"/>
              </w:rPr>
              <w:t>Diseñan un proceso de intervención coherente con el diagnóstico formulado, fundamentado teóricamente y que responde a las necesidades identificadas.</w:t>
            </w:r>
          </w:p>
          <w:p w14:paraId="3165400A" w14:textId="77777777" w:rsidR="00A009CB" w:rsidRPr="00A009CB" w:rsidRDefault="00A009CB" w:rsidP="00E92108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ind w:left="318" w:hanging="283"/>
              <w:jc w:val="both"/>
              <w:rPr>
                <w:sz w:val="22"/>
                <w:szCs w:val="22"/>
                <w:lang w:val="es-CL"/>
              </w:rPr>
            </w:pPr>
            <w:r w:rsidRPr="00A009CB">
              <w:rPr>
                <w:sz w:val="22"/>
                <w:szCs w:val="22"/>
                <w:lang w:val="es-CL"/>
              </w:rPr>
              <w:t>Escogen diseños metodológicos con sustento de la disciplina, seleccionando estrategias apropiadas al logro de los objetivos propuestos.</w:t>
            </w:r>
          </w:p>
          <w:p w14:paraId="14568B50" w14:textId="77777777" w:rsidR="00A009CB" w:rsidRPr="00A009CB" w:rsidRDefault="00A009CB" w:rsidP="00E92108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ind w:left="318" w:hanging="283"/>
              <w:jc w:val="both"/>
              <w:rPr>
                <w:sz w:val="22"/>
                <w:szCs w:val="22"/>
                <w:lang w:val="es-CL"/>
              </w:rPr>
            </w:pPr>
            <w:r w:rsidRPr="00A009CB">
              <w:rPr>
                <w:sz w:val="22"/>
                <w:szCs w:val="22"/>
                <w:lang w:val="es-CL"/>
              </w:rPr>
              <w:t>Ejecutan intervenciones psicológicas considerando el contexto sociohistórico y cultural, las cuales adaptan en virtud de la evaluación del proceso.</w:t>
            </w:r>
          </w:p>
          <w:p w14:paraId="572B4112" w14:textId="77777777" w:rsidR="00A009CB" w:rsidRPr="00A009CB" w:rsidRDefault="00A009CB" w:rsidP="00E92108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ind w:left="318" w:hanging="283"/>
              <w:jc w:val="both"/>
              <w:rPr>
                <w:sz w:val="22"/>
                <w:szCs w:val="22"/>
                <w:lang w:val="es-CL"/>
              </w:rPr>
            </w:pPr>
            <w:r w:rsidRPr="00A009CB">
              <w:rPr>
                <w:sz w:val="22"/>
                <w:szCs w:val="22"/>
                <w:lang w:val="es-CL"/>
              </w:rPr>
              <w:t>Evalúan la ejecución de las intervenciones, valorando críticamente el proceso realizado.</w:t>
            </w:r>
          </w:p>
          <w:p w14:paraId="316C348B" w14:textId="77777777" w:rsidR="00A009CB" w:rsidRPr="00A009CB" w:rsidRDefault="00A009CB" w:rsidP="00E92108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2694"/>
              </w:tabs>
              <w:autoSpaceDE w:val="0"/>
              <w:autoSpaceDN w:val="0"/>
              <w:spacing w:before="120" w:after="120"/>
              <w:ind w:left="318" w:hanging="219"/>
              <w:jc w:val="both"/>
              <w:rPr>
                <w:sz w:val="22"/>
                <w:szCs w:val="22"/>
                <w:lang w:val="es-CL"/>
              </w:rPr>
            </w:pPr>
            <w:r w:rsidRPr="00A009CB">
              <w:rPr>
                <w:sz w:val="22"/>
                <w:szCs w:val="22"/>
                <w:lang w:val="es-CL"/>
              </w:rPr>
              <w:t xml:space="preserve">Comunican los resultados de dicha intervención a quien corresponde de forma clara y precisa, utilizando un lenguaje accesible a los actores involucrados, y </w:t>
            </w:r>
            <w:proofErr w:type="gramStart"/>
            <w:r w:rsidRPr="00A009CB">
              <w:rPr>
                <w:sz w:val="22"/>
                <w:szCs w:val="22"/>
                <w:lang w:val="es-CL"/>
              </w:rPr>
              <w:t>de acuerdo a</w:t>
            </w:r>
            <w:proofErr w:type="gramEnd"/>
            <w:r w:rsidRPr="00A009CB">
              <w:rPr>
                <w:sz w:val="22"/>
                <w:szCs w:val="22"/>
                <w:lang w:val="es-CL"/>
              </w:rPr>
              <w:t xml:space="preserve"> las consideraciones éticas del campo.</w:t>
            </w:r>
          </w:p>
          <w:p w14:paraId="1F288CA5" w14:textId="77777777" w:rsidR="00A009CB" w:rsidRPr="00A009CB" w:rsidRDefault="00A009CB" w:rsidP="00E92108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ind w:left="318" w:hanging="283"/>
              <w:jc w:val="both"/>
              <w:rPr>
                <w:sz w:val="22"/>
                <w:szCs w:val="22"/>
                <w:lang w:val="es-CL"/>
              </w:rPr>
            </w:pPr>
            <w:r w:rsidRPr="00A009CB">
              <w:rPr>
                <w:sz w:val="22"/>
                <w:szCs w:val="22"/>
                <w:lang w:val="es-CL"/>
              </w:rPr>
              <w:t>Se responsabilizan por las implicancias prácticas y éticas del diseño, ejecución y evaluación de las intervenciones.</w:t>
            </w:r>
          </w:p>
        </w:tc>
      </w:tr>
    </w:tbl>
    <w:p w14:paraId="5FFB80B5" w14:textId="77777777" w:rsidR="00A009CB" w:rsidRPr="00A009CB" w:rsidRDefault="00A009CB" w:rsidP="00A009CB">
      <w:pPr>
        <w:jc w:val="both"/>
      </w:pPr>
    </w:p>
    <w:p w14:paraId="4E8577F2" w14:textId="77777777" w:rsidR="00A009CB" w:rsidRPr="00A009CB" w:rsidRDefault="00A009CB" w:rsidP="00A009CB">
      <w:pPr>
        <w:jc w:val="both"/>
      </w:pPr>
    </w:p>
    <w:p w14:paraId="715750BC" w14:textId="77777777" w:rsidR="00A009CB" w:rsidRPr="00A009CB" w:rsidRDefault="00A009CB" w:rsidP="00A009CB">
      <w:pPr>
        <w:jc w:val="both"/>
      </w:pPr>
    </w:p>
    <w:p w14:paraId="3DC123A0" w14:textId="77777777" w:rsidR="00A009CB" w:rsidRPr="00A009CB" w:rsidRDefault="00A009CB" w:rsidP="00A009CB">
      <w:pPr>
        <w:jc w:val="both"/>
      </w:pPr>
    </w:p>
    <w:p w14:paraId="1C69198C" w14:textId="77777777" w:rsidR="00A009CB" w:rsidRPr="00A009CB" w:rsidRDefault="00A009CB" w:rsidP="00E92108">
      <w:pPr>
        <w:pStyle w:val="Prrafodelista"/>
        <w:numPr>
          <w:ilvl w:val="0"/>
          <w:numId w:val="1"/>
        </w:numPr>
        <w:ind w:left="284"/>
        <w:jc w:val="both"/>
        <w:rPr>
          <w:b/>
          <w:sz w:val="22"/>
          <w:szCs w:val="22"/>
        </w:rPr>
      </w:pPr>
      <w:r w:rsidRPr="00A009CB">
        <w:rPr>
          <w:b/>
          <w:sz w:val="22"/>
          <w:szCs w:val="22"/>
        </w:rPr>
        <w:lastRenderedPageBreak/>
        <w:t>Producción de conocimiento / investigación</w:t>
      </w:r>
    </w:p>
    <w:p w14:paraId="0705D0AD" w14:textId="77777777" w:rsidR="00A009CB" w:rsidRPr="00A009CB" w:rsidRDefault="00A009CB" w:rsidP="00A009CB">
      <w:pPr>
        <w:pStyle w:val="Prrafodelista"/>
        <w:ind w:left="284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85"/>
      </w:tblGrid>
      <w:tr w:rsidR="00A009CB" w:rsidRPr="00A009CB" w14:paraId="4CD7005F" w14:textId="77777777" w:rsidTr="00D2281C">
        <w:tc>
          <w:tcPr>
            <w:tcW w:w="2268" w:type="dxa"/>
          </w:tcPr>
          <w:p w14:paraId="052334E6" w14:textId="77777777" w:rsidR="00A009CB" w:rsidRPr="00A009CB" w:rsidRDefault="00A009CB" w:rsidP="00D2281C">
            <w:pPr>
              <w:rPr>
                <w:b/>
              </w:rPr>
            </w:pPr>
            <w:r w:rsidRPr="00A009CB">
              <w:rPr>
                <w:b/>
              </w:rPr>
              <w:t>Descripción General</w:t>
            </w:r>
          </w:p>
        </w:tc>
        <w:tc>
          <w:tcPr>
            <w:tcW w:w="6663" w:type="dxa"/>
          </w:tcPr>
          <w:p w14:paraId="32B109F0" w14:textId="77777777" w:rsidR="00A009CB" w:rsidRPr="00A009CB" w:rsidRDefault="00A009CB" w:rsidP="008A08CF">
            <w:pPr>
              <w:spacing w:before="120" w:after="120"/>
              <w:jc w:val="both"/>
            </w:pPr>
            <w:r w:rsidRPr="00A009CB">
              <w:t>Los licenciados</w:t>
            </w:r>
            <w:r w:rsidRPr="00A009CB">
              <w:rPr>
                <w:rFonts w:eastAsiaTheme="minorEastAsia"/>
                <w:lang w:val="es-ES_tradnl"/>
              </w:rPr>
              <w:t xml:space="preserve"> y licenciadas </w:t>
            </w:r>
            <w:r w:rsidRPr="00A009CB">
              <w:t>de Psicología UDP están preparados y preparadas para participar en una investigación, orientada a la producción de conocimiento en distintas áreas de la disciplina.</w:t>
            </w:r>
          </w:p>
        </w:tc>
      </w:tr>
      <w:tr w:rsidR="00A009CB" w:rsidRPr="00A009CB" w14:paraId="73A37FC6" w14:textId="77777777" w:rsidTr="00D2281C">
        <w:tc>
          <w:tcPr>
            <w:tcW w:w="2268" w:type="dxa"/>
          </w:tcPr>
          <w:p w14:paraId="6F362196" w14:textId="77777777" w:rsidR="00A009CB" w:rsidRPr="00A009CB" w:rsidRDefault="00A009CB" w:rsidP="00D2281C">
            <w:pPr>
              <w:jc w:val="both"/>
              <w:rPr>
                <w:b/>
              </w:rPr>
            </w:pPr>
          </w:p>
          <w:p w14:paraId="0AB378F9" w14:textId="77777777" w:rsidR="00A009CB" w:rsidRPr="00A009CB" w:rsidRDefault="00A009CB" w:rsidP="00D2281C">
            <w:pPr>
              <w:jc w:val="both"/>
            </w:pPr>
            <w:r w:rsidRPr="00A009CB">
              <w:rPr>
                <w:b/>
              </w:rPr>
              <w:t>Desempeños Esperados</w:t>
            </w:r>
          </w:p>
        </w:tc>
        <w:tc>
          <w:tcPr>
            <w:tcW w:w="6663" w:type="dxa"/>
          </w:tcPr>
          <w:p w14:paraId="22349724" w14:textId="77777777" w:rsidR="00A009CB" w:rsidRPr="00A009CB" w:rsidRDefault="00A009CB" w:rsidP="00E92108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 w:after="120"/>
              <w:ind w:left="459"/>
              <w:jc w:val="both"/>
              <w:rPr>
                <w:color w:val="000000" w:themeColor="text1"/>
                <w:sz w:val="22"/>
                <w:szCs w:val="22"/>
                <w:lang w:val="es-CL"/>
              </w:rPr>
            </w:pPr>
            <w:r w:rsidRPr="00A009CB">
              <w:rPr>
                <w:color w:val="000000" w:themeColor="text1"/>
                <w:sz w:val="22"/>
                <w:szCs w:val="22"/>
                <w:lang w:val="es-CL"/>
              </w:rPr>
              <w:t xml:space="preserve">Utilizan reflexivamente la producción científica de la disciplina.    </w:t>
            </w:r>
          </w:p>
          <w:p w14:paraId="5696F9C6" w14:textId="77777777" w:rsidR="00A009CB" w:rsidRPr="00A009CB" w:rsidRDefault="00A009CB" w:rsidP="00E92108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 w:after="120"/>
              <w:ind w:left="459"/>
              <w:jc w:val="both"/>
              <w:rPr>
                <w:color w:val="000000" w:themeColor="text1"/>
                <w:sz w:val="22"/>
                <w:szCs w:val="22"/>
                <w:lang w:val="es-CL"/>
              </w:rPr>
            </w:pPr>
            <w:r w:rsidRPr="00A009CB">
              <w:rPr>
                <w:color w:val="000000" w:themeColor="text1"/>
                <w:sz w:val="22"/>
                <w:szCs w:val="22"/>
                <w:lang w:val="es-CL"/>
              </w:rPr>
              <w:t>Formulan problemas relevantes de investigación, fundados teóricamente.</w:t>
            </w:r>
          </w:p>
          <w:p w14:paraId="78F8F585" w14:textId="77777777" w:rsidR="00A009CB" w:rsidRPr="00A009CB" w:rsidRDefault="00A009CB" w:rsidP="00E92108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 w:after="120"/>
              <w:ind w:left="459"/>
              <w:jc w:val="both"/>
              <w:rPr>
                <w:color w:val="000000" w:themeColor="text1"/>
                <w:sz w:val="22"/>
                <w:szCs w:val="22"/>
                <w:lang w:val="es-CL"/>
              </w:rPr>
            </w:pPr>
            <w:r w:rsidRPr="00A009CB">
              <w:rPr>
                <w:color w:val="000000" w:themeColor="text1"/>
                <w:sz w:val="22"/>
                <w:szCs w:val="22"/>
                <w:lang w:val="es-CL"/>
              </w:rPr>
              <w:t>Diseñan una estrategia metodológica pertinente al problema, pregunta y objetivos de la investigación.</w:t>
            </w:r>
          </w:p>
          <w:p w14:paraId="01EFF24C" w14:textId="77777777" w:rsidR="00A009CB" w:rsidRPr="00A009CB" w:rsidRDefault="00A009CB" w:rsidP="00E92108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 w:after="120"/>
              <w:ind w:left="459"/>
              <w:jc w:val="both"/>
              <w:rPr>
                <w:color w:val="000000" w:themeColor="text1"/>
                <w:sz w:val="22"/>
                <w:szCs w:val="22"/>
                <w:lang w:val="es-CL"/>
              </w:rPr>
            </w:pPr>
            <w:r w:rsidRPr="00A009CB">
              <w:rPr>
                <w:color w:val="000000" w:themeColor="text1"/>
                <w:sz w:val="22"/>
                <w:szCs w:val="22"/>
                <w:lang w:val="es-CL"/>
              </w:rPr>
              <w:t>Ejecutan una investigación de manera sistemática y rigurosa.</w:t>
            </w:r>
          </w:p>
          <w:p w14:paraId="6D2EEE33" w14:textId="77777777" w:rsidR="00A009CB" w:rsidRPr="00A009CB" w:rsidRDefault="00A009CB" w:rsidP="00E92108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 w:after="120"/>
              <w:ind w:left="459"/>
              <w:jc w:val="both"/>
              <w:rPr>
                <w:color w:val="000000" w:themeColor="text1"/>
                <w:sz w:val="22"/>
                <w:szCs w:val="22"/>
                <w:lang w:val="es-CL"/>
              </w:rPr>
            </w:pPr>
            <w:r w:rsidRPr="00A009CB">
              <w:rPr>
                <w:color w:val="000000" w:themeColor="text1"/>
                <w:sz w:val="22"/>
                <w:szCs w:val="22"/>
                <w:lang w:val="es-CL"/>
              </w:rPr>
              <w:t>Comunican con claridad -de manera oral y escrita- su producción científica en diferentes formatos: proyecto, poster, exposición oral, artículo, entre otros.</w:t>
            </w:r>
          </w:p>
          <w:p w14:paraId="3C751B42" w14:textId="77777777" w:rsidR="00A009CB" w:rsidRPr="00A009CB" w:rsidRDefault="00A009CB" w:rsidP="00E92108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 w:after="120"/>
              <w:ind w:left="459"/>
              <w:jc w:val="both"/>
              <w:rPr>
                <w:sz w:val="22"/>
                <w:szCs w:val="22"/>
                <w:lang w:val="es-CL"/>
              </w:rPr>
            </w:pPr>
            <w:r w:rsidRPr="00A009CB">
              <w:rPr>
                <w:color w:val="000000" w:themeColor="text1"/>
                <w:sz w:val="22"/>
                <w:szCs w:val="22"/>
                <w:lang w:val="es-CL"/>
              </w:rPr>
              <w:t>Reflexionan sobre la dimensión ética de la investigación y despliegan una práctica investigativa ética congruente con los deberes de la disciplina.</w:t>
            </w:r>
          </w:p>
        </w:tc>
      </w:tr>
    </w:tbl>
    <w:p w14:paraId="6269D619" w14:textId="77777777" w:rsidR="00A009CB" w:rsidRPr="00A009CB" w:rsidRDefault="00A009CB" w:rsidP="00A009CB">
      <w:pPr>
        <w:jc w:val="both"/>
        <w:rPr>
          <w:b/>
        </w:rPr>
      </w:pPr>
    </w:p>
    <w:p w14:paraId="18BB54DA" w14:textId="77777777" w:rsidR="00A009CB" w:rsidRPr="00A009CB" w:rsidRDefault="00A009CB" w:rsidP="00E92108">
      <w:pPr>
        <w:pStyle w:val="Prrafodelist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009CB">
        <w:rPr>
          <w:b/>
          <w:sz w:val="22"/>
          <w:szCs w:val="22"/>
        </w:rPr>
        <w:t>Habilidades transversales</w:t>
      </w:r>
    </w:p>
    <w:p w14:paraId="65B2DDB9" w14:textId="77777777" w:rsidR="00A009CB" w:rsidRPr="00A009CB" w:rsidRDefault="00A009CB" w:rsidP="00A009CB">
      <w:pPr>
        <w:pStyle w:val="Prrafodelista"/>
        <w:ind w:left="284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6491"/>
      </w:tblGrid>
      <w:tr w:rsidR="00A009CB" w:rsidRPr="00A009CB" w14:paraId="1DD95B94" w14:textId="77777777" w:rsidTr="00D2281C">
        <w:tc>
          <w:tcPr>
            <w:tcW w:w="2376" w:type="dxa"/>
          </w:tcPr>
          <w:p w14:paraId="19F0FAB2" w14:textId="77777777" w:rsidR="00A009CB" w:rsidRPr="00A009CB" w:rsidRDefault="00A009CB" w:rsidP="00D2281C">
            <w:pPr>
              <w:rPr>
                <w:b/>
              </w:rPr>
            </w:pPr>
            <w:r w:rsidRPr="00A009CB">
              <w:rPr>
                <w:b/>
              </w:rPr>
              <w:t>Descripción General</w:t>
            </w:r>
          </w:p>
        </w:tc>
        <w:tc>
          <w:tcPr>
            <w:tcW w:w="6663" w:type="dxa"/>
          </w:tcPr>
          <w:p w14:paraId="4CCE3523" w14:textId="77777777" w:rsidR="00A009CB" w:rsidRPr="00A009CB" w:rsidRDefault="00A009CB" w:rsidP="008A08CF">
            <w:pPr>
              <w:spacing w:before="120" w:after="120"/>
              <w:jc w:val="both"/>
            </w:pPr>
            <w:r w:rsidRPr="00A009CB">
              <w:t>Los psicólogos</w:t>
            </w:r>
            <w:r w:rsidRPr="00A009CB">
              <w:rPr>
                <w:rFonts w:eastAsiaTheme="minorEastAsia"/>
                <w:lang w:val="es-ES_tradnl"/>
              </w:rPr>
              <w:t xml:space="preserve"> y psicólogas </w:t>
            </w:r>
            <w:r w:rsidRPr="00A009CB">
              <w:t>UDP demuestran habilidades generales, propias de una aproximación profesional a su quehacer, independientemente del campo en el cual se desempeñan.</w:t>
            </w:r>
          </w:p>
        </w:tc>
      </w:tr>
      <w:tr w:rsidR="00A009CB" w:rsidRPr="00A009CB" w14:paraId="60A3CE6B" w14:textId="77777777" w:rsidTr="00D2281C">
        <w:trPr>
          <w:trHeight w:val="3955"/>
        </w:trPr>
        <w:tc>
          <w:tcPr>
            <w:tcW w:w="2376" w:type="dxa"/>
          </w:tcPr>
          <w:p w14:paraId="369B0AC4" w14:textId="77777777" w:rsidR="00A009CB" w:rsidRPr="00A009CB" w:rsidRDefault="00A009CB" w:rsidP="00D2281C">
            <w:pPr>
              <w:jc w:val="both"/>
              <w:rPr>
                <w:b/>
              </w:rPr>
            </w:pPr>
          </w:p>
          <w:p w14:paraId="74F8DE69" w14:textId="77777777" w:rsidR="00A009CB" w:rsidRPr="00A009CB" w:rsidRDefault="00A009CB" w:rsidP="00D2281C">
            <w:pPr>
              <w:jc w:val="both"/>
              <w:rPr>
                <w:b/>
              </w:rPr>
            </w:pPr>
            <w:r w:rsidRPr="00A009CB">
              <w:rPr>
                <w:b/>
              </w:rPr>
              <w:t xml:space="preserve">Desempeños Esperados: </w:t>
            </w:r>
          </w:p>
        </w:tc>
        <w:tc>
          <w:tcPr>
            <w:tcW w:w="6663" w:type="dxa"/>
          </w:tcPr>
          <w:p w14:paraId="0A7960DA" w14:textId="77777777" w:rsidR="00A009CB" w:rsidRPr="00A009CB" w:rsidRDefault="00A009CB" w:rsidP="00E92108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120" w:after="120"/>
              <w:ind w:left="453" w:hanging="357"/>
              <w:contextualSpacing w:val="0"/>
              <w:jc w:val="both"/>
              <w:rPr>
                <w:b/>
                <w:sz w:val="22"/>
                <w:szCs w:val="22"/>
                <w:lang w:val="es-CL"/>
              </w:rPr>
            </w:pPr>
            <w:r w:rsidRPr="00A009CB">
              <w:rPr>
                <w:b/>
                <w:sz w:val="22"/>
                <w:szCs w:val="22"/>
                <w:lang w:val="es-CL"/>
              </w:rPr>
              <w:t xml:space="preserve">Ética: </w:t>
            </w:r>
            <w:r w:rsidRPr="00A009CB">
              <w:rPr>
                <w:sz w:val="22"/>
                <w:szCs w:val="22"/>
                <w:lang w:val="es-CL"/>
              </w:rPr>
              <w:t xml:space="preserve">Se rigen por los principios éticos que regulan el ejercicio profesional: </w:t>
            </w:r>
            <w:r w:rsidRPr="00A009CB">
              <w:rPr>
                <w:bCs/>
                <w:sz w:val="22"/>
                <w:szCs w:val="22"/>
                <w:lang w:val="es-CL"/>
              </w:rPr>
              <w:t>el respeto por la dignidad de las personas y los pueblos, el cuidado competente del bienestar de otros y otras, la integridad y las responsabilidades profesionales y científicas con la sociedad</w:t>
            </w:r>
            <w:r w:rsidRPr="00A009CB">
              <w:rPr>
                <w:sz w:val="22"/>
                <w:szCs w:val="22"/>
                <w:lang w:val="es-CL"/>
              </w:rPr>
              <w:t xml:space="preserve">. </w:t>
            </w:r>
          </w:p>
          <w:p w14:paraId="6D8544AA" w14:textId="77777777" w:rsidR="00A009CB" w:rsidRPr="00A009CB" w:rsidRDefault="00A009CB" w:rsidP="00E92108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120" w:after="120"/>
              <w:ind w:left="453" w:hanging="357"/>
              <w:contextualSpacing w:val="0"/>
              <w:jc w:val="both"/>
              <w:rPr>
                <w:b/>
                <w:sz w:val="22"/>
                <w:szCs w:val="22"/>
                <w:lang w:val="es-CL"/>
              </w:rPr>
            </w:pPr>
            <w:r w:rsidRPr="00A009CB">
              <w:rPr>
                <w:b/>
                <w:sz w:val="22"/>
                <w:szCs w:val="22"/>
                <w:lang w:val="es-CL"/>
              </w:rPr>
              <w:t xml:space="preserve">Trabajo en equipo: </w:t>
            </w:r>
            <w:r w:rsidRPr="00A009CB">
              <w:rPr>
                <w:sz w:val="22"/>
                <w:szCs w:val="22"/>
                <w:lang w:val="es-CL"/>
              </w:rPr>
              <w:t>Se desempeñan eficaz y colaborativamente e</w:t>
            </w:r>
            <w:r w:rsidRPr="00A009CB">
              <w:rPr>
                <w:rFonts w:eastAsiaTheme="minorHAnsi"/>
                <w:sz w:val="22"/>
                <w:szCs w:val="22"/>
                <w:lang w:val="es-CL" w:eastAsia="en-US"/>
              </w:rPr>
              <w:t>n equipos de trabajo organizados, orientando su quehacer al logro de objetivos comunes.</w:t>
            </w:r>
          </w:p>
          <w:p w14:paraId="2CA813D0" w14:textId="77777777" w:rsidR="00A009CB" w:rsidRPr="00A009CB" w:rsidRDefault="00A009CB" w:rsidP="00E9210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20" w:after="120"/>
              <w:ind w:left="453" w:hanging="357"/>
              <w:contextualSpacing w:val="0"/>
              <w:jc w:val="both"/>
              <w:rPr>
                <w:sz w:val="22"/>
                <w:szCs w:val="22"/>
                <w:lang w:val="es-CL"/>
              </w:rPr>
            </w:pPr>
            <w:r w:rsidRPr="00A009CB">
              <w:rPr>
                <w:b/>
                <w:color w:val="000000"/>
                <w:sz w:val="22"/>
                <w:szCs w:val="22"/>
                <w:lang w:val="es-CL"/>
              </w:rPr>
              <w:t>Habilidades comunicacionales</w:t>
            </w:r>
            <w:r w:rsidRPr="00A009CB">
              <w:rPr>
                <w:color w:val="000000"/>
                <w:sz w:val="22"/>
                <w:szCs w:val="22"/>
                <w:lang w:val="es-CL"/>
              </w:rPr>
              <w:t xml:space="preserve">: </w:t>
            </w:r>
            <w:r w:rsidRPr="00A009CB">
              <w:rPr>
                <w:sz w:val="22"/>
                <w:szCs w:val="22"/>
                <w:lang w:val="es-CL"/>
              </w:rPr>
              <w:t>Muestran actitudes y habilidades interpersonales como: escucha activa, asertividad, capacidad de adecuar los propios mensajes (verbales y no verbales) a las particularidades del contexto y los destinatarios</w:t>
            </w:r>
            <w:r w:rsidRPr="00A009CB">
              <w:rPr>
                <w:sz w:val="22"/>
                <w:szCs w:val="22"/>
              </w:rPr>
              <w:t xml:space="preserve"> y destinatarias</w:t>
            </w:r>
            <w:r w:rsidRPr="00A009CB">
              <w:rPr>
                <w:sz w:val="22"/>
                <w:szCs w:val="22"/>
                <w:lang w:val="es-CL"/>
              </w:rPr>
              <w:t>, afrontamiento, negociación y resolución de conflictos. </w:t>
            </w:r>
            <w:r w:rsidRPr="00A009CB">
              <w:rPr>
                <w:color w:val="000000"/>
                <w:sz w:val="22"/>
                <w:szCs w:val="22"/>
                <w:lang w:val="es-CL"/>
              </w:rPr>
              <w:t>  </w:t>
            </w:r>
          </w:p>
          <w:p w14:paraId="470CD553" w14:textId="77777777" w:rsidR="00A009CB" w:rsidRPr="00A009CB" w:rsidRDefault="00A009CB" w:rsidP="00E9210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20" w:after="120"/>
              <w:ind w:left="453" w:hanging="357"/>
              <w:contextualSpacing w:val="0"/>
              <w:jc w:val="both"/>
              <w:rPr>
                <w:sz w:val="22"/>
                <w:szCs w:val="22"/>
                <w:lang w:val="es-CL"/>
              </w:rPr>
            </w:pPr>
            <w:r w:rsidRPr="00A009CB">
              <w:rPr>
                <w:b/>
                <w:bCs/>
                <w:sz w:val="22"/>
                <w:szCs w:val="22"/>
                <w:lang w:val="es-CL"/>
              </w:rPr>
              <w:t>Argumentación</w:t>
            </w:r>
            <w:r w:rsidRPr="00A009CB">
              <w:rPr>
                <w:sz w:val="22"/>
                <w:szCs w:val="22"/>
                <w:lang w:val="es-CL"/>
              </w:rPr>
              <w:t xml:space="preserve">: </w:t>
            </w:r>
            <w:r w:rsidRPr="00A009CB">
              <w:rPr>
                <w:color w:val="000000"/>
                <w:sz w:val="22"/>
                <w:szCs w:val="22"/>
                <w:lang w:val="es-CL"/>
              </w:rPr>
              <w:t xml:space="preserve">identifican, comprenden, producen y evalúan argumentos en diversos contextos del campo disciplinar y el rol profesional. </w:t>
            </w:r>
          </w:p>
          <w:p w14:paraId="5260A4EC" w14:textId="77777777" w:rsidR="00A009CB" w:rsidRPr="00A009CB" w:rsidRDefault="00A009CB" w:rsidP="00E9210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20" w:after="120"/>
              <w:ind w:left="453" w:hanging="357"/>
              <w:contextualSpacing w:val="0"/>
              <w:jc w:val="both"/>
              <w:rPr>
                <w:sz w:val="22"/>
                <w:szCs w:val="22"/>
                <w:lang w:val="es-CL"/>
              </w:rPr>
            </w:pPr>
            <w:r w:rsidRPr="00A009CB">
              <w:rPr>
                <w:b/>
                <w:bCs/>
                <w:sz w:val="22"/>
                <w:szCs w:val="22"/>
                <w:lang w:val="es-CL"/>
              </w:rPr>
              <w:t xml:space="preserve">Inglés: </w:t>
            </w:r>
            <w:r w:rsidRPr="00A009CB">
              <w:rPr>
                <w:sz w:val="22"/>
                <w:szCs w:val="22"/>
                <w:lang w:val="es-CL"/>
              </w:rPr>
              <w:t>Demuestra habilidades idiomáticas en lengua inglesa como usuario autónomo y usuaria autónoma.</w:t>
            </w:r>
          </w:p>
        </w:tc>
      </w:tr>
    </w:tbl>
    <w:p w14:paraId="0732D32A" w14:textId="77777777" w:rsidR="00A009CB" w:rsidRPr="00A009CB" w:rsidRDefault="00A009CB" w:rsidP="00A009CB">
      <w:pPr>
        <w:jc w:val="both"/>
        <w:rPr>
          <w:rFonts w:eastAsiaTheme="minorEastAsia"/>
          <w:b/>
          <w:lang w:val="es-ES_tradnl"/>
        </w:rPr>
      </w:pPr>
    </w:p>
    <w:p w14:paraId="43DBA223" w14:textId="77777777" w:rsidR="00A009CB" w:rsidRPr="00A009CB" w:rsidRDefault="00A009CB" w:rsidP="00A009CB">
      <w:pPr>
        <w:jc w:val="both"/>
        <w:rPr>
          <w:rFonts w:eastAsiaTheme="minorEastAsia"/>
          <w:b/>
          <w:lang w:val="es-ES_tradnl"/>
        </w:rPr>
      </w:pPr>
    </w:p>
    <w:p w14:paraId="6CB59EBB" w14:textId="77777777" w:rsidR="00A009CB" w:rsidRPr="00A009CB" w:rsidRDefault="00A009CB" w:rsidP="00E92108">
      <w:pPr>
        <w:pStyle w:val="Prrafodelista"/>
        <w:numPr>
          <w:ilvl w:val="0"/>
          <w:numId w:val="1"/>
        </w:numPr>
        <w:ind w:left="426"/>
        <w:jc w:val="both"/>
        <w:rPr>
          <w:b/>
          <w:sz w:val="22"/>
          <w:szCs w:val="22"/>
          <w:lang w:val="es-CL"/>
        </w:rPr>
      </w:pPr>
      <w:r w:rsidRPr="00A009CB">
        <w:rPr>
          <w:b/>
          <w:sz w:val="22"/>
          <w:szCs w:val="22"/>
          <w:lang w:val="es-CL"/>
        </w:rPr>
        <w:t>Sello UDP de la Carrera</w:t>
      </w:r>
      <w:r w:rsidRPr="00A009CB">
        <w:rPr>
          <w:b/>
          <w:sz w:val="22"/>
          <w:szCs w:val="22"/>
          <w:lang w:val="es-CL"/>
        </w:rPr>
        <w:tab/>
      </w:r>
      <w:bookmarkStart w:id="1" w:name="_GoBack"/>
      <w:bookmarkEnd w:id="1"/>
    </w:p>
    <w:p w14:paraId="0E974E8B" w14:textId="77777777" w:rsidR="00A009CB" w:rsidRPr="00A009CB" w:rsidRDefault="00A009CB" w:rsidP="00A009CB">
      <w:pPr>
        <w:pStyle w:val="Prrafodelista"/>
        <w:ind w:left="426"/>
        <w:jc w:val="both"/>
        <w:rPr>
          <w:b/>
          <w:sz w:val="22"/>
          <w:szCs w:val="22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6479"/>
      </w:tblGrid>
      <w:tr w:rsidR="00A009CB" w:rsidRPr="00A009CB" w14:paraId="19B6F032" w14:textId="77777777" w:rsidTr="00D2281C">
        <w:tc>
          <w:tcPr>
            <w:tcW w:w="2349" w:type="dxa"/>
          </w:tcPr>
          <w:p w14:paraId="5DACDF78" w14:textId="77777777" w:rsidR="00A009CB" w:rsidRPr="00A009CB" w:rsidRDefault="00A009CB" w:rsidP="00D2281C">
            <w:pPr>
              <w:rPr>
                <w:b/>
              </w:rPr>
            </w:pPr>
            <w:r w:rsidRPr="00A009CB">
              <w:rPr>
                <w:b/>
              </w:rPr>
              <w:t>Descripción General</w:t>
            </w:r>
          </w:p>
        </w:tc>
        <w:tc>
          <w:tcPr>
            <w:tcW w:w="6479" w:type="dxa"/>
          </w:tcPr>
          <w:p w14:paraId="4C05E88B" w14:textId="77777777" w:rsidR="00A009CB" w:rsidRPr="00A009CB" w:rsidRDefault="00A009CB" w:rsidP="008A08CF">
            <w:pPr>
              <w:spacing w:before="120" w:after="120"/>
              <w:jc w:val="both"/>
            </w:pPr>
            <w:r w:rsidRPr="00A009CB">
              <w:t>Los psicólogos y psicólogas UDP se caracterizan por cualidades que entrega la formación en psicología de la Universidad Diego Portales.</w:t>
            </w:r>
          </w:p>
        </w:tc>
      </w:tr>
      <w:tr w:rsidR="00A009CB" w:rsidRPr="00A009CB" w14:paraId="5E87ED6D" w14:textId="77777777" w:rsidTr="00D2281C">
        <w:trPr>
          <w:trHeight w:val="836"/>
        </w:trPr>
        <w:tc>
          <w:tcPr>
            <w:tcW w:w="2349" w:type="dxa"/>
          </w:tcPr>
          <w:p w14:paraId="1A295D85" w14:textId="77777777" w:rsidR="00A009CB" w:rsidRPr="00A009CB" w:rsidRDefault="00A009CB" w:rsidP="00D2281C">
            <w:pPr>
              <w:jc w:val="both"/>
            </w:pPr>
          </w:p>
          <w:p w14:paraId="3FF5895D" w14:textId="77777777" w:rsidR="00A009CB" w:rsidRPr="00A009CB" w:rsidRDefault="00A009CB" w:rsidP="00D2281C">
            <w:pPr>
              <w:jc w:val="both"/>
              <w:rPr>
                <w:b/>
              </w:rPr>
            </w:pPr>
            <w:r w:rsidRPr="00A009CB">
              <w:rPr>
                <w:b/>
              </w:rPr>
              <w:t>Desempeños Esperados:</w:t>
            </w:r>
          </w:p>
        </w:tc>
        <w:tc>
          <w:tcPr>
            <w:tcW w:w="6479" w:type="dxa"/>
          </w:tcPr>
          <w:p w14:paraId="49A38AA7" w14:textId="77777777" w:rsidR="00A009CB" w:rsidRPr="00A009CB" w:rsidRDefault="00A009CB" w:rsidP="00E92108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120" w:after="120"/>
              <w:ind w:left="317"/>
              <w:contextualSpacing w:val="0"/>
              <w:jc w:val="both"/>
              <w:rPr>
                <w:b/>
                <w:sz w:val="22"/>
                <w:szCs w:val="22"/>
                <w:lang w:val="es-CL"/>
              </w:rPr>
            </w:pPr>
            <w:r w:rsidRPr="00A009CB">
              <w:rPr>
                <w:b/>
                <w:sz w:val="22"/>
                <w:szCs w:val="22"/>
                <w:lang w:val="es-CL"/>
              </w:rPr>
              <w:t>Pensamiento Crítico</w:t>
            </w:r>
            <w:r w:rsidRPr="00A009CB">
              <w:rPr>
                <w:sz w:val="22"/>
                <w:szCs w:val="22"/>
                <w:lang w:val="es-CL"/>
              </w:rPr>
              <w:t>: Vinculan los fenómenos psicológicos a procesos históricos, territoriales, políticos y culturales, incidiendo en su definición y abordaje,</w:t>
            </w:r>
            <w:r w:rsidRPr="00A009CB">
              <w:rPr>
                <w:color w:val="000000" w:themeColor="text1"/>
                <w:sz w:val="22"/>
                <w:szCs w:val="22"/>
                <w:lang w:val="es-CL"/>
              </w:rPr>
              <w:t xml:space="preserve"> y guiando su proceso de toma de decisiones</w:t>
            </w:r>
            <w:r w:rsidRPr="00A009CB">
              <w:rPr>
                <w:sz w:val="22"/>
                <w:szCs w:val="22"/>
                <w:lang w:val="es-CL"/>
              </w:rPr>
              <w:t xml:space="preserve">. </w:t>
            </w:r>
            <w:r w:rsidRPr="00A009CB">
              <w:rPr>
                <w:color w:val="000000" w:themeColor="text1"/>
                <w:sz w:val="22"/>
                <w:szCs w:val="22"/>
                <w:lang w:val="es-CL"/>
              </w:rPr>
              <w:t>A partir de lo anterior, son capaces de analizar sus propias prácticas y aquellas desarrolladas por la disciplina.</w:t>
            </w:r>
          </w:p>
          <w:p w14:paraId="220B08A7" w14:textId="77777777" w:rsidR="00A009CB" w:rsidRPr="00A009CB" w:rsidRDefault="00A009CB" w:rsidP="00E92108">
            <w:pPr>
              <w:pStyle w:val="Textocomentario"/>
              <w:numPr>
                <w:ilvl w:val="0"/>
                <w:numId w:val="8"/>
              </w:numPr>
              <w:spacing w:before="120" w:after="120"/>
              <w:ind w:left="312" w:hanging="357"/>
              <w:jc w:val="both"/>
              <w:rPr>
                <w:rFonts w:eastAsiaTheme="minorEastAsia"/>
                <w:sz w:val="22"/>
                <w:szCs w:val="22"/>
                <w:lang w:val="es-ES_tradnl" w:eastAsia="es-ES"/>
              </w:rPr>
            </w:pPr>
            <w:r w:rsidRPr="00A009CB">
              <w:rPr>
                <w:rFonts w:eastAsiaTheme="minorEastAsia"/>
                <w:b/>
                <w:sz w:val="22"/>
                <w:szCs w:val="22"/>
                <w:lang w:val="es-ES_tradnl" w:eastAsia="es-ES"/>
              </w:rPr>
              <w:t>Pluralismo</w:t>
            </w:r>
            <w:r w:rsidRPr="00A009CB">
              <w:rPr>
                <w:rFonts w:eastAsiaTheme="minorEastAsia"/>
                <w:sz w:val="22"/>
                <w:szCs w:val="22"/>
                <w:lang w:val="es-ES_tradnl" w:eastAsia="es-ES"/>
              </w:rPr>
              <w:t xml:space="preserve">: Conocen las diversas corrientes teóricas de la psicología y cuentan con las herramientas para discernir sus implicancias, posibilidades y límites. Esto implica un conocimiento de la diversidad existente y, a la vez, el manejo de criterios construidos desde principios conceptuales, históricos, </w:t>
            </w:r>
            <w:r w:rsidRPr="00A009CB">
              <w:rPr>
                <w:rFonts w:eastAsiaTheme="minorEastAsia"/>
                <w:sz w:val="22"/>
                <w:szCs w:val="22"/>
                <w:lang w:val="es-ES_tradnl" w:eastAsia="es-ES"/>
              </w:rPr>
              <w:lastRenderedPageBreak/>
              <w:t>epistemológicos y éticos, que les permiten hacer elecciones fundadas.</w:t>
            </w:r>
          </w:p>
          <w:p w14:paraId="1C57BC4C" w14:textId="77777777" w:rsidR="00A009CB" w:rsidRPr="00A009CB" w:rsidRDefault="00A009CB" w:rsidP="00E92108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20" w:after="120"/>
              <w:ind w:left="317" w:hanging="283"/>
              <w:contextualSpacing w:val="0"/>
              <w:jc w:val="both"/>
              <w:rPr>
                <w:sz w:val="22"/>
                <w:szCs w:val="22"/>
                <w:lang w:val="es-CL"/>
              </w:rPr>
            </w:pPr>
            <w:r w:rsidRPr="00A009CB">
              <w:rPr>
                <w:b/>
                <w:sz w:val="22"/>
                <w:szCs w:val="22"/>
                <w:lang w:val="es-CL"/>
              </w:rPr>
              <w:t>Rol público</w:t>
            </w:r>
            <w:r w:rsidRPr="00A009CB">
              <w:rPr>
                <w:sz w:val="22"/>
                <w:szCs w:val="22"/>
                <w:lang w:val="es-CL"/>
              </w:rPr>
              <w:t>: Demuestran conocimiento y una clara orientación hacia la realidad social y los problemas públicos que impactan en la salud mental, el desarrollo humano y el bienestar de las personas.</w:t>
            </w:r>
          </w:p>
          <w:p w14:paraId="6CDF69FA" w14:textId="77777777" w:rsidR="00A009CB" w:rsidRPr="00A009CB" w:rsidRDefault="00A009CB" w:rsidP="00E92108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20" w:after="120"/>
              <w:ind w:left="317" w:hanging="283"/>
              <w:contextualSpacing w:val="0"/>
              <w:jc w:val="both"/>
              <w:rPr>
                <w:sz w:val="22"/>
                <w:szCs w:val="22"/>
                <w:lang w:val="es-CL"/>
              </w:rPr>
            </w:pPr>
            <w:r w:rsidRPr="00A009CB">
              <w:rPr>
                <w:b/>
                <w:sz w:val="22"/>
                <w:szCs w:val="22"/>
                <w:lang w:val="es-CL"/>
              </w:rPr>
              <w:t xml:space="preserve">Respeto por la diversidad: </w:t>
            </w:r>
            <w:r w:rsidRPr="00A009CB">
              <w:rPr>
                <w:sz w:val="22"/>
                <w:szCs w:val="22"/>
                <w:lang w:val="es-CL"/>
              </w:rPr>
              <w:t xml:space="preserve">Integran en su praxis disciplinar y profesional el respeto por los derechos humanos, la no discriminación y la inclusión, con un horizonte de justicia social. </w:t>
            </w:r>
          </w:p>
          <w:p w14:paraId="51F188C4" w14:textId="77777777" w:rsidR="00A009CB" w:rsidRPr="00A009CB" w:rsidRDefault="00A009CB" w:rsidP="00E92108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20" w:after="120"/>
              <w:ind w:left="318" w:hanging="284"/>
              <w:contextualSpacing w:val="0"/>
              <w:jc w:val="both"/>
              <w:rPr>
                <w:sz w:val="22"/>
                <w:szCs w:val="22"/>
                <w:lang w:val="es-CL"/>
              </w:rPr>
            </w:pPr>
            <w:r w:rsidRPr="00A009CB">
              <w:rPr>
                <w:b/>
                <w:sz w:val="22"/>
                <w:szCs w:val="22"/>
                <w:lang w:val="es-CL"/>
              </w:rPr>
              <w:t xml:space="preserve">Excelencia profesional: </w:t>
            </w:r>
            <w:r w:rsidRPr="00A009CB">
              <w:rPr>
                <w:sz w:val="22"/>
                <w:szCs w:val="22"/>
                <w:lang w:val="es-CL"/>
              </w:rPr>
              <w:t xml:space="preserve">Se rigen por un alto estándar de calidad en su trabajo, atendiendo a la comprensión compleja de los fenómenos, a las particularidades del contexto y la naturaleza de la tarea que llevan adelante. </w:t>
            </w:r>
          </w:p>
          <w:p w14:paraId="3A18A53D" w14:textId="77777777" w:rsidR="00A009CB" w:rsidRPr="00A009CB" w:rsidRDefault="00A009CB" w:rsidP="00E92108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20" w:after="120"/>
              <w:ind w:left="317" w:hanging="283"/>
              <w:jc w:val="both"/>
              <w:rPr>
                <w:sz w:val="22"/>
                <w:szCs w:val="22"/>
                <w:lang w:val="es-CL"/>
              </w:rPr>
            </w:pPr>
            <w:r w:rsidRPr="00A009CB">
              <w:rPr>
                <w:b/>
                <w:sz w:val="22"/>
                <w:szCs w:val="22"/>
                <w:lang w:val="es-CL"/>
              </w:rPr>
              <w:t>Articulación clínica y psicosocial</w:t>
            </w:r>
            <w:r w:rsidRPr="00A009CB">
              <w:rPr>
                <w:sz w:val="22"/>
                <w:szCs w:val="22"/>
                <w:lang w:val="es-CL"/>
              </w:rPr>
              <w:t>: Integran en su actuación profesional la articulación del saber clínico y psicosocial vinculado a la disciplina.</w:t>
            </w:r>
          </w:p>
        </w:tc>
      </w:tr>
    </w:tbl>
    <w:p w14:paraId="1FAC4764" w14:textId="77777777" w:rsidR="00A009CB" w:rsidRPr="00A009CB" w:rsidRDefault="00A009CB" w:rsidP="00A009CB">
      <w:pPr>
        <w:shd w:val="clear" w:color="auto" w:fill="FFFFFF" w:themeFill="background1"/>
        <w:rPr>
          <w:b/>
          <w:bCs/>
        </w:rPr>
      </w:pPr>
    </w:p>
    <w:p w14:paraId="2F3B842C" w14:textId="77777777" w:rsidR="00A009CB" w:rsidRPr="00A009CB" w:rsidRDefault="00A009CB" w:rsidP="00A009CB">
      <w:pPr>
        <w:shd w:val="clear" w:color="auto" w:fill="FFFFFF" w:themeFill="background1"/>
        <w:rPr>
          <w:b/>
          <w:bCs/>
        </w:rPr>
      </w:pPr>
    </w:p>
    <w:p w14:paraId="7499F476" w14:textId="2402E806" w:rsidR="005C1EA4" w:rsidRDefault="005C1EA4" w:rsidP="00E23D0A">
      <w:pPr>
        <w:jc w:val="right"/>
      </w:pPr>
    </w:p>
    <w:sectPr w:rsidR="005C1EA4" w:rsidSect="00FF684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41C0F" w14:textId="77777777" w:rsidR="00E92108" w:rsidRDefault="00E92108" w:rsidP="00064BF5">
      <w:pPr>
        <w:spacing w:after="0" w:line="240" w:lineRule="auto"/>
      </w:pPr>
      <w:r>
        <w:separator/>
      </w:r>
    </w:p>
  </w:endnote>
  <w:endnote w:type="continuationSeparator" w:id="0">
    <w:p w14:paraId="09207700" w14:textId="77777777" w:rsidR="00E92108" w:rsidRDefault="00E92108" w:rsidP="0006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2344890"/>
      <w:docPartObj>
        <w:docPartGallery w:val="Page Numbers (Bottom of Page)"/>
        <w:docPartUnique/>
      </w:docPartObj>
    </w:sdtPr>
    <w:sdtEndPr/>
    <w:sdtContent>
      <w:p w14:paraId="4FAC5D87" w14:textId="5F734347" w:rsidR="00B2580B" w:rsidRDefault="00B2580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7DA" w:rsidRPr="00C127DA">
          <w:rPr>
            <w:noProof/>
            <w:lang w:val="es-ES"/>
          </w:rPr>
          <w:t>5</w:t>
        </w:r>
        <w:r>
          <w:fldChar w:fldCharType="end"/>
        </w:r>
      </w:p>
    </w:sdtContent>
  </w:sdt>
  <w:p w14:paraId="5CCECDC4" w14:textId="77777777" w:rsidR="00B2580B" w:rsidRDefault="00B258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7D508" w14:textId="77777777" w:rsidR="00E92108" w:rsidRDefault="00E92108" w:rsidP="00064BF5">
      <w:pPr>
        <w:spacing w:after="0" w:line="240" w:lineRule="auto"/>
      </w:pPr>
      <w:r>
        <w:separator/>
      </w:r>
    </w:p>
  </w:footnote>
  <w:footnote w:type="continuationSeparator" w:id="0">
    <w:p w14:paraId="57F8D89A" w14:textId="77777777" w:rsidR="00E92108" w:rsidRDefault="00E92108" w:rsidP="00064BF5">
      <w:pPr>
        <w:spacing w:after="0" w:line="240" w:lineRule="auto"/>
      </w:pPr>
      <w:r>
        <w:continuationSeparator/>
      </w:r>
    </w:p>
  </w:footnote>
  <w:footnote w:id="1">
    <w:p w14:paraId="6C7D4633" w14:textId="7EC14163" w:rsidR="0098419C" w:rsidRDefault="0098419C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sz w:val="22"/>
          <w:szCs w:val="22"/>
        </w:rPr>
        <w:t>Aprobado por el Consejo de Escuela en acta del 14/09/2017 y por el Consejo de Facultad en acta del 12/10/2017.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8A54F" w14:textId="4B8F4878" w:rsidR="00E23D0A" w:rsidRDefault="00E23D0A" w:rsidP="004D237C">
    <w:pPr>
      <w:pStyle w:val="Encabezado"/>
      <w:jc w:val="center"/>
    </w:pPr>
    <w:r w:rsidRPr="00F81F9E">
      <w:rPr>
        <w:noProof/>
      </w:rPr>
      <w:drawing>
        <wp:inline distT="0" distB="0" distL="0" distR="0" wp14:anchorId="52DBFC3C" wp14:editId="7355D389">
          <wp:extent cx="2948940" cy="1501140"/>
          <wp:effectExtent l="0" t="0" r="3810" b="3810"/>
          <wp:docPr id="1" name="Imagen 1" descr="C:\Users\lorena.contreras\Desktop\Logo Escue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rena.contreras\Desktop\Logo Escue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940" cy="150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2793"/>
    <w:multiLevelType w:val="hybridMultilevel"/>
    <w:tmpl w:val="F2EE26F0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20DF49CF"/>
    <w:multiLevelType w:val="hybridMultilevel"/>
    <w:tmpl w:val="8E32A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73E8B"/>
    <w:multiLevelType w:val="hybridMultilevel"/>
    <w:tmpl w:val="2B804F66"/>
    <w:lvl w:ilvl="0" w:tplc="34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2F1B4EFF"/>
    <w:multiLevelType w:val="hybridMultilevel"/>
    <w:tmpl w:val="198A0958"/>
    <w:lvl w:ilvl="0" w:tplc="34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BDE69E88">
      <w:numFmt w:val="bullet"/>
      <w:lvlText w:val="-"/>
      <w:lvlJc w:val="left"/>
      <w:pPr>
        <w:ind w:left="1397" w:hanging="360"/>
      </w:pPr>
      <w:rPr>
        <w:rFonts w:ascii="Calibri" w:eastAsiaTheme="minorEastAsia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 w15:restartNumberingAfterBreak="0">
    <w:nsid w:val="55380DEC"/>
    <w:multiLevelType w:val="hybridMultilevel"/>
    <w:tmpl w:val="6F5229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933CF"/>
    <w:multiLevelType w:val="hybridMultilevel"/>
    <w:tmpl w:val="B12802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647A6"/>
    <w:multiLevelType w:val="hybridMultilevel"/>
    <w:tmpl w:val="C12072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B3696"/>
    <w:multiLevelType w:val="hybridMultilevel"/>
    <w:tmpl w:val="B840F3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FF2"/>
    <w:rsid w:val="000067F7"/>
    <w:rsid w:val="00007867"/>
    <w:rsid w:val="0001077B"/>
    <w:rsid w:val="000240E0"/>
    <w:rsid w:val="000246ED"/>
    <w:rsid w:val="00030691"/>
    <w:rsid w:val="00034133"/>
    <w:rsid w:val="000408DE"/>
    <w:rsid w:val="00044598"/>
    <w:rsid w:val="00045E1D"/>
    <w:rsid w:val="000601AB"/>
    <w:rsid w:val="00060FBF"/>
    <w:rsid w:val="0006285C"/>
    <w:rsid w:val="000632D0"/>
    <w:rsid w:val="000641A7"/>
    <w:rsid w:val="00064BF5"/>
    <w:rsid w:val="00064E38"/>
    <w:rsid w:val="000677B2"/>
    <w:rsid w:val="000709A7"/>
    <w:rsid w:val="0007688C"/>
    <w:rsid w:val="000876CC"/>
    <w:rsid w:val="00093B1F"/>
    <w:rsid w:val="000949ED"/>
    <w:rsid w:val="000A14BE"/>
    <w:rsid w:val="000A23D8"/>
    <w:rsid w:val="000A7050"/>
    <w:rsid w:val="000B7BDB"/>
    <w:rsid w:val="000C0D64"/>
    <w:rsid w:val="000C1A50"/>
    <w:rsid w:val="000C601C"/>
    <w:rsid w:val="000D1A98"/>
    <w:rsid w:val="000D21E4"/>
    <w:rsid w:val="000E05E6"/>
    <w:rsid w:val="000E5C65"/>
    <w:rsid w:val="000E7199"/>
    <w:rsid w:val="000F19B6"/>
    <w:rsid w:val="000F23B2"/>
    <w:rsid w:val="000F3748"/>
    <w:rsid w:val="00101F02"/>
    <w:rsid w:val="001147CC"/>
    <w:rsid w:val="00120728"/>
    <w:rsid w:val="001317C8"/>
    <w:rsid w:val="00135516"/>
    <w:rsid w:val="0013622D"/>
    <w:rsid w:val="00143EE9"/>
    <w:rsid w:val="0015713E"/>
    <w:rsid w:val="00163756"/>
    <w:rsid w:val="00164050"/>
    <w:rsid w:val="001659FF"/>
    <w:rsid w:val="001704B6"/>
    <w:rsid w:val="00171346"/>
    <w:rsid w:val="00173B62"/>
    <w:rsid w:val="0017769C"/>
    <w:rsid w:val="00182037"/>
    <w:rsid w:val="00182D86"/>
    <w:rsid w:val="001860D6"/>
    <w:rsid w:val="001A292C"/>
    <w:rsid w:val="001B2F4A"/>
    <w:rsid w:val="001B6B81"/>
    <w:rsid w:val="001C0408"/>
    <w:rsid w:val="001C5305"/>
    <w:rsid w:val="001C68E0"/>
    <w:rsid w:val="001D30FA"/>
    <w:rsid w:val="001D3470"/>
    <w:rsid w:val="001D5D66"/>
    <w:rsid w:val="001D69F1"/>
    <w:rsid w:val="001F244B"/>
    <w:rsid w:val="00202E74"/>
    <w:rsid w:val="00202E8A"/>
    <w:rsid w:val="00203EE8"/>
    <w:rsid w:val="00205906"/>
    <w:rsid w:val="00210A75"/>
    <w:rsid w:val="0021271A"/>
    <w:rsid w:val="00222D36"/>
    <w:rsid w:val="002242DA"/>
    <w:rsid w:val="002243DD"/>
    <w:rsid w:val="00241D8C"/>
    <w:rsid w:val="0024427B"/>
    <w:rsid w:val="0025255B"/>
    <w:rsid w:val="00256495"/>
    <w:rsid w:val="0026516B"/>
    <w:rsid w:val="002657C2"/>
    <w:rsid w:val="002657EF"/>
    <w:rsid w:val="00272EA5"/>
    <w:rsid w:val="00275C40"/>
    <w:rsid w:val="00280B18"/>
    <w:rsid w:val="002813C4"/>
    <w:rsid w:val="002847BA"/>
    <w:rsid w:val="00284F5F"/>
    <w:rsid w:val="002912E8"/>
    <w:rsid w:val="00296FA2"/>
    <w:rsid w:val="002A77E8"/>
    <w:rsid w:val="002B2E87"/>
    <w:rsid w:val="002B3067"/>
    <w:rsid w:val="002B4FAB"/>
    <w:rsid w:val="002C0DB3"/>
    <w:rsid w:val="002C53C4"/>
    <w:rsid w:val="002E51CC"/>
    <w:rsid w:val="002E6BC4"/>
    <w:rsid w:val="002E6EC5"/>
    <w:rsid w:val="002F7521"/>
    <w:rsid w:val="00302677"/>
    <w:rsid w:val="003069E2"/>
    <w:rsid w:val="00310EC5"/>
    <w:rsid w:val="00313CC8"/>
    <w:rsid w:val="00314A6F"/>
    <w:rsid w:val="00324029"/>
    <w:rsid w:val="003259DB"/>
    <w:rsid w:val="00326634"/>
    <w:rsid w:val="00330B4B"/>
    <w:rsid w:val="00332616"/>
    <w:rsid w:val="003344CB"/>
    <w:rsid w:val="003378DF"/>
    <w:rsid w:val="00344ECC"/>
    <w:rsid w:val="00354860"/>
    <w:rsid w:val="00380536"/>
    <w:rsid w:val="00381828"/>
    <w:rsid w:val="00387B45"/>
    <w:rsid w:val="00395815"/>
    <w:rsid w:val="00397C9B"/>
    <w:rsid w:val="003A0FA1"/>
    <w:rsid w:val="003B1F8C"/>
    <w:rsid w:val="003C089F"/>
    <w:rsid w:val="003C213C"/>
    <w:rsid w:val="003C2921"/>
    <w:rsid w:val="003C2BD0"/>
    <w:rsid w:val="003C38E1"/>
    <w:rsid w:val="003C5E2A"/>
    <w:rsid w:val="003C6470"/>
    <w:rsid w:val="003D49E5"/>
    <w:rsid w:val="003F4B01"/>
    <w:rsid w:val="00401FCB"/>
    <w:rsid w:val="004060B5"/>
    <w:rsid w:val="0041032F"/>
    <w:rsid w:val="004158DF"/>
    <w:rsid w:val="00416F78"/>
    <w:rsid w:val="0041775D"/>
    <w:rsid w:val="004215FE"/>
    <w:rsid w:val="00423736"/>
    <w:rsid w:val="00424F7D"/>
    <w:rsid w:val="00425EAB"/>
    <w:rsid w:val="0042729E"/>
    <w:rsid w:val="00440C09"/>
    <w:rsid w:val="00450B0E"/>
    <w:rsid w:val="004617AE"/>
    <w:rsid w:val="004661C7"/>
    <w:rsid w:val="00466457"/>
    <w:rsid w:val="0046678C"/>
    <w:rsid w:val="0046784A"/>
    <w:rsid w:val="00471820"/>
    <w:rsid w:val="0048003F"/>
    <w:rsid w:val="00485E8B"/>
    <w:rsid w:val="00486D43"/>
    <w:rsid w:val="004A753B"/>
    <w:rsid w:val="004B22F9"/>
    <w:rsid w:val="004B6248"/>
    <w:rsid w:val="004C2D8E"/>
    <w:rsid w:val="004D237C"/>
    <w:rsid w:val="004D31DC"/>
    <w:rsid w:val="004F6246"/>
    <w:rsid w:val="00506C9D"/>
    <w:rsid w:val="0051080B"/>
    <w:rsid w:val="00526F39"/>
    <w:rsid w:val="005309DA"/>
    <w:rsid w:val="00534145"/>
    <w:rsid w:val="00537BA6"/>
    <w:rsid w:val="00542AEA"/>
    <w:rsid w:val="005446CF"/>
    <w:rsid w:val="00547D30"/>
    <w:rsid w:val="0056035F"/>
    <w:rsid w:val="005638ED"/>
    <w:rsid w:val="005700FC"/>
    <w:rsid w:val="005702F6"/>
    <w:rsid w:val="005751F1"/>
    <w:rsid w:val="00582687"/>
    <w:rsid w:val="00582D21"/>
    <w:rsid w:val="005833BE"/>
    <w:rsid w:val="005849D9"/>
    <w:rsid w:val="00590D0D"/>
    <w:rsid w:val="00596DB9"/>
    <w:rsid w:val="005A099E"/>
    <w:rsid w:val="005A6D61"/>
    <w:rsid w:val="005B0194"/>
    <w:rsid w:val="005B6979"/>
    <w:rsid w:val="005C1EA4"/>
    <w:rsid w:val="005D0239"/>
    <w:rsid w:val="005D029B"/>
    <w:rsid w:val="005D1851"/>
    <w:rsid w:val="005D657E"/>
    <w:rsid w:val="005E568F"/>
    <w:rsid w:val="005E6D2C"/>
    <w:rsid w:val="005F67A4"/>
    <w:rsid w:val="0060262A"/>
    <w:rsid w:val="00603767"/>
    <w:rsid w:val="00612A95"/>
    <w:rsid w:val="00616080"/>
    <w:rsid w:val="00625026"/>
    <w:rsid w:val="00625BAB"/>
    <w:rsid w:val="00647682"/>
    <w:rsid w:val="00654FC8"/>
    <w:rsid w:val="006559A8"/>
    <w:rsid w:val="00657322"/>
    <w:rsid w:val="0067292B"/>
    <w:rsid w:val="006861E2"/>
    <w:rsid w:val="006940EB"/>
    <w:rsid w:val="00694FA3"/>
    <w:rsid w:val="00695EFC"/>
    <w:rsid w:val="006A16AC"/>
    <w:rsid w:val="006A1E75"/>
    <w:rsid w:val="006A271A"/>
    <w:rsid w:val="006A4628"/>
    <w:rsid w:val="006B06DB"/>
    <w:rsid w:val="006B183A"/>
    <w:rsid w:val="006B68CA"/>
    <w:rsid w:val="006C01E9"/>
    <w:rsid w:val="006C3353"/>
    <w:rsid w:val="006C4F10"/>
    <w:rsid w:val="006C6936"/>
    <w:rsid w:val="006D693E"/>
    <w:rsid w:val="006E5988"/>
    <w:rsid w:val="006F0AF6"/>
    <w:rsid w:val="006F1934"/>
    <w:rsid w:val="006F2CDA"/>
    <w:rsid w:val="006F46A6"/>
    <w:rsid w:val="006F4728"/>
    <w:rsid w:val="00706047"/>
    <w:rsid w:val="00710F6A"/>
    <w:rsid w:val="007146E2"/>
    <w:rsid w:val="00724283"/>
    <w:rsid w:val="00724C88"/>
    <w:rsid w:val="00737F2F"/>
    <w:rsid w:val="00742808"/>
    <w:rsid w:val="007513B9"/>
    <w:rsid w:val="00752E0D"/>
    <w:rsid w:val="00761124"/>
    <w:rsid w:val="007658C4"/>
    <w:rsid w:val="00770B56"/>
    <w:rsid w:val="00772307"/>
    <w:rsid w:val="00773EC8"/>
    <w:rsid w:val="00774C8B"/>
    <w:rsid w:val="00775BF5"/>
    <w:rsid w:val="007764B1"/>
    <w:rsid w:val="00776C88"/>
    <w:rsid w:val="00781F0B"/>
    <w:rsid w:val="00783609"/>
    <w:rsid w:val="00785505"/>
    <w:rsid w:val="00785736"/>
    <w:rsid w:val="007936B8"/>
    <w:rsid w:val="007A1C1A"/>
    <w:rsid w:val="007A398C"/>
    <w:rsid w:val="007A4AAC"/>
    <w:rsid w:val="007B1382"/>
    <w:rsid w:val="007B22AC"/>
    <w:rsid w:val="007B29E7"/>
    <w:rsid w:val="007B2A91"/>
    <w:rsid w:val="007B313E"/>
    <w:rsid w:val="007B7E79"/>
    <w:rsid w:val="007B7FE3"/>
    <w:rsid w:val="007C31B9"/>
    <w:rsid w:val="007C54EA"/>
    <w:rsid w:val="007C7EE8"/>
    <w:rsid w:val="007D0581"/>
    <w:rsid w:val="007D390D"/>
    <w:rsid w:val="007D3EBF"/>
    <w:rsid w:val="007D488E"/>
    <w:rsid w:val="007E3E26"/>
    <w:rsid w:val="007E594F"/>
    <w:rsid w:val="007E5ECC"/>
    <w:rsid w:val="00804147"/>
    <w:rsid w:val="008049F0"/>
    <w:rsid w:val="00825B14"/>
    <w:rsid w:val="00826E15"/>
    <w:rsid w:val="00837084"/>
    <w:rsid w:val="00845644"/>
    <w:rsid w:val="00867A4B"/>
    <w:rsid w:val="00870E26"/>
    <w:rsid w:val="00883ABE"/>
    <w:rsid w:val="008911DA"/>
    <w:rsid w:val="008957D9"/>
    <w:rsid w:val="008A08CF"/>
    <w:rsid w:val="008A4841"/>
    <w:rsid w:val="008B5191"/>
    <w:rsid w:val="008D18EB"/>
    <w:rsid w:val="008D331C"/>
    <w:rsid w:val="008E2003"/>
    <w:rsid w:val="008E20DA"/>
    <w:rsid w:val="008F137F"/>
    <w:rsid w:val="008F2502"/>
    <w:rsid w:val="008F424B"/>
    <w:rsid w:val="008F4DF9"/>
    <w:rsid w:val="008F51F7"/>
    <w:rsid w:val="008F75CF"/>
    <w:rsid w:val="008F7682"/>
    <w:rsid w:val="00900DAF"/>
    <w:rsid w:val="00902F74"/>
    <w:rsid w:val="00906FC2"/>
    <w:rsid w:val="00907BB4"/>
    <w:rsid w:val="009100D0"/>
    <w:rsid w:val="0091236D"/>
    <w:rsid w:val="0091489F"/>
    <w:rsid w:val="00932ADA"/>
    <w:rsid w:val="009354F8"/>
    <w:rsid w:val="00941687"/>
    <w:rsid w:val="00945659"/>
    <w:rsid w:val="00955DD9"/>
    <w:rsid w:val="0097046E"/>
    <w:rsid w:val="009729DD"/>
    <w:rsid w:val="00983A44"/>
    <w:rsid w:val="0098419C"/>
    <w:rsid w:val="00987528"/>
    <w:rsid w:val="009940B8"/>
    <w:rsid w:val="009A7C89"/>
    <w:rsid w:val="009B12D9"/>
    <w:rsid w:val="009B7764"/>
    <w:rsid w:val="009C253F"/>
    <w:rsid w:val="009C2BA8"/>
    <w:rsid w:val="009E1AC2"/>
    <w:rsid w:val="009F28C9"/>
    <w:rsid w:val="009F507F"/>
    <w:rsid w:val="00A0071A"/>
    <w:rsid w:val="00A009CB"/>
    <w:rsid w:val="00A00EBB"/>
    <w:rsid w:val="00A12E4F"/>
    <w:rsid w:val="00A12F64"/>
    <w:rsid w:val="00A149B5"/>
    <w:rsid w:val="00A14D8E"/>
    <w:rsid w:val="00A301FB"/>
    <w:rsid w:val="00A34C7E"/>
    <w:rsid w:val="00A42D64"/>
    <w:rsid w:val="00A46D03"/>
    <w:rsid w:val="00A470CB"/>
    <w:rsid w:val="00A47D68"/>
    <w:rsid w:val="00A52C77"/>
    <w:rsid w:val="00A54F06"/>
    <w:rsid w:val="00A56784"/>
    <w:rsid w:val="00A60CBE"/>
    <w:rsid w:val="00A6161D"/>
    <w:rsid w:val="00A633BC"/>
    <w:rsid w:val="00A72FC1"/>
    <w:rsid w:val="00A753BB"/>
    <w:rsid w:val="00A76883"/>
    <w:rsid w:val="00A77200"/>
    <w:rsid w:val="00A91328"/>
    <w:rsid w:val="00A91D34"/>
    <w:rsid w:val="00AA5F91"/>
    <w:rsid w:val="00AB3010"/>
    <w:rsid w:val="00AB3974"/>
    <w:rsid w:val="00AC6BBA"/>
    <w:rsid w:val="00AD3D0E"/>
    <w:rsid w:val="00AE08F1"/>
    <w:rsid w:val="00AE0ADE"/>
    <w:rsid w:val="00AE14A7"/>
    <w:rsid w:val="00AE23BA"/>
    <w:rsid w:val="00AF2DE4"/>
    <w:rsid w:val="00AF6341"/>
    <w:rsid w:val="00AF7E32"/>
    <w:rsid w:val="00B04E38"/>
    <w:rsid w:val="00B1569B"/>
    <w:rsid w:val="00B20ECA"/>
    <w:rsid w:val="00B256E9"/>
    <w:rsid w:val="00B2580B"/>
    <w:rsid w:val="00B27638"/>
    <w:rsid w:val="00B27E00"/>
    <w:rsid w:val="00B3106E"/>
    <w:rsid w:val="00B336F0"/>
    <w:rsid w:val="00B33C2F"/>
    <w:rsid w:val="00B4515F"/>
    <w:rsid w:val="00B550B5"/>
    <w:rsid w:val="00B551A1"/>
    <w:rsid w:val="00B5539F"/>
    <w:rsid w:val="00B560C2"/>
    <w:rsid w:val="00B57FDE"/>
    <w:rsid w:val="00B619CD"/>
    <w:rsid w:val="00B66230"/>
    <w:rsid w:val="00B721C4"/>
    <w:rsid w:val="00B77271"/>
    <w:rsid w:val="00B81089"/>
    <w:rsid w:val="00B83A02"/>
    <w:rsid w:val="00B879FF"/>
    <w:rsid w:val="00BA3BD1"/>
    <w:rsid w:val="00BB4401"/>
    <w:rsid w:val="00BC45D4"/>
    <w:rsid w:val="00BF5334"/>
    <w:rsid w:val="00C0145A"/>
    <w:rsid w:val="00C0659D"/>
    <w:rsid w:val="00C127DA"/>
    <w:rsid w:val="00C12D4A"/>
    <w:rsid w:val="00C12D5C"/>
    <w:rsid w:val="00C271EF"/>
    <w:rsid w:val="00C33ADB"/>
    <w:rsid w:val="00C37815"/>
    <w:rsid w:val="00C37E37"/>
    <w:rsid w:val="00C37E6E"/>
    <w:rsid w:val="00C50968"/>
    <w:rsid w:val="00C51795"/>
    <w:rsid w:val="00C62EDB"/>
    <w:rsid w:val="00C67A3B"/>
    <w:rsid w:val="00C701E3"/>
    <w:rsid w:val="00C71F1C"/>
    <w:rsid w:val="00C72DEF"/>
    <w:rsid w:val="00C73E6D"/>
    <w:rsid w:val="00C87587"/>
    <w:rsid w:val="00C93A3E"/>
    <w:rsid w:val="00C963D3"/>
    <w:rsid w:val="00CA1E4B"/>
    <w:rsid w:val="00CB31E3"/>
    <w:rsid w:val="00CB700E"/>
    <w:rsid w:val="00CC09DF"/>
    <w:rsid w:val="00CC51A1"/>
    <w:rsid w:val="00CD0C6A"/>
    <w:rsid w:val="00CD6A98"/>
    <w:rsid w:val="00CD725F"/>
    <w:rsid w:val="00CE4372"/>
    <w:rsid w:val="00CF70B8"/>
    <w:rsid w:val="00CF7AF8"/>
    <w:rsid w:val="00D04509"/>
    <w:rsid w:val="00D07A40"/>
    <w:rsid w:val="00D13AEE"/>
    <w:rsid w:val="00D240EA"/>
    <w:rsid w:val="00D27899"/>
    <w:rsid w:val="00D37889"/>
    <w:rsid w:val="00D40DD0"/>
    <w:rsid w:val="00D41FF7"/>
    <w:rsid w:val="00D458E1"/>
    <w:rsid w:val="00D5015E"/>
    <w:rsid w:val="00D51477"/>
    <w:rsid w:val="00D515CC"/>
    <w:rsid w:val="00D63FF2"/>
    <w:rsid w:val="00D814E1"/>
    <w:rsid w:val="00D8255F"/>
    <w:rsid w:val="00D82BEB"/>
    <w:rsid w:val="00D82C41"/>
    <w:rsid w:val="00D84995"/>
    <w:rsid w:val="00D869FD"/>
    <w:rsid w:val="00D87CCB"/>
    <w:rsid w:val="00D90EF9"/>
    <w:rsid w:val="00D928D5"/>
    <w:rsid w:val="00DA11DA"/>
    <w:rsid w:val="00DB41C0"/>
    <w:rsid w:val="00DB587D"/>
    <w:rsid w:val="00DC0AFF"/>
    <w:rsid w:val="00DC7E6F"/>
    <w:rsid w:val="00DE6156"/>
    <w:rsid w:val="00DF49DC"/>
    <w:rsid w:val="00E117BC"/>
    <w:rsid w:val="00E15D05"/>
    <w:rsid w:val="00E15D2A"/>
    <w:rsid w:val="00E23D0A"/>
    <w:rsid w:val="00E3576E"/>
    <w:rsid w:val="00E47EA3"/>
    <w:rsid w:val="00E51AD0"/>
    <w:rsid w:val="00E6153A"/>
    <w:rsid w:val="00E70530"/>
    <w:rsid w:val="00E723BF"/>
    <w:rsid w:val="00E74BD5"/>
    <w:rsid w:val="00E80859"/>
    <w:rsid w:val="00E8126C"/>
    <w:rsid w:val="00E82602"/>
    <w:rsid w:val="00E835A7"/>
    <w:rsid w:val="00E87EB0"/>
    <w:rsid w:val="00E92108"/>
    <w:rsid w:val="00EB0BCA"/>
    <w:rsid w:val="00EB0E32"/>
    <w:rsid w:val="00ED3386"/>
    <w:rsid w:val="00ED3DE1"/>
    <w:rsid w:val="00ED56B4"/>
    <w:rsid w:val="00ED77FA"/>
    <w:rsid w:val="00EE2A4B"/>
    <w:rsid w:val="00EE5A71"/>
    <w:rsid w:val="00EF0937"/>
    <w:rsid w:val="00F00106"/>
    <w:rsid w:val="00F231C3"/>
    <w:rsid w:val="00F24EA3"/>
    <w:rsid w:val="00F32B21"/>
    <w:rsid w:val="00F3732C"/>
    <w:rsid w:val="00F40F15"/>
    <w:rsid w:val="00F46DE6"/>
    <w:rsid w:val="00F61B27"/>
    <w:rsid w:val="00F75DA4"/>
    <w:rsid w:val="00F779EE"/>
    <w:rsid w:val="00F807FA"/>
    <w:rsid w:val="00F83F1B"/>
    <w:rsid w:val="00F9312B"/>
    <w:rsid w:val="00F9437E"/>
    <w:rsid w:val="00FA766D"/>
    <w:rsid w:val="00FB6E2C"/>
    <w:rsid w:val="00FC6490"/>
    <w:rsid w:val="00FC7D9C"/>
    <w:rsid w:val="00FE0264"/>
    <w:rsid w:val="00FE7F45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9D98809"/>
  <w15:docId w15:val="{3A5A9B84-71BE-49B7-94D5-F1B54919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63FF2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31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29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4B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4BF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4BF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781F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81F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81F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F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F0B"/>
    <w:rPr>
      <w:b/>
      <w:bCs/>
      <w:sz w:val="20"/>
      <w:szCs w:val="20"/>
    </w:rPr>
  </w:style>
  <w:style w:type="paragraph" w:customStyle="1" w:styleId="Default">
    <w:name w:val="Default"/>
    <w:rsid w:val="000E7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0B7BDB"/>
    <w:pPr>
      <w:widowControl w:val="0"/>
      <w:spacing w:after="0" w:line="240" w:lineRule="auto"/>
      <w:ind w:left="119"/>
    </w:pPr>
    <w:rPr>
      <w:rFonts w:ascii="Calibri" w:eastAsia="Calibri" w:hAnsi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7BDB"/>
    <w:rPr>
      <w:rFonts w:ascii="Calibri" w:eastAsia="Calibri" w:hAnsi="Calibri"/>
      <w:sz w:val="24"/>
      <w:szCs w:val="24"/>
      <w:lang w:val="en-US"/>
    </w:rPr>
  </w:style>
  <w:style w:type="character" w:customStyle="1" w:styleId="bumpedfont15">
    <w:name w:val="bumpedfont15"/>
    <w:basedOn w:val="Fuentedeprrafopredeter"/>
    <w:rsid w:val="009A7C89"/>
  </w:style>
  <w:style w:type="character" w:customStyle="1" w:styleId="highlight">
    <w:name w:val="highlight"/>
    <w:basedOn w:val="Fuentedeprrafopredeter"/>
    <w:rsid w:val="004C2D8E"/>
  </w:style>
  <w:style w:type="paragraph" w:styleId="Encabezado">
    <w:name w:val="header"/>
    <w:basedOn w:val="Normal"/>
    <w:link w:val="EncabezadoCar"/>
    <w:uiPriority w:val="99"/>
    <w:unhideWhenUsed/>
    <w:rsid w:val="00E23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D0A"/>
  </w:style>
  <w:style w:type="paragraph" w:styleId="Piedepgina">
    <w:name w:val="footer"/>
    <w:basedOn w:val="Normal"/>
    <w:link w:val="PiedepginaCar"/>
    <w:uiPriority w:val="99"/>
    <w:unhideWhenUsed/>
    <w:rsid w:val="00E23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D0A"/>
  </w:style>
  <w:style w:type="character" w:customStyle="1" w:styleId="PrrafodelistaCar">
    <w:name w:val="Párrafo de lista Car"/>
    <w:link w:val="Prrafodelista"/>
    <w:uiPriority w:val="34"/>
    <w:rsid w:val="003C2BD0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9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1029-3462-4819-AE7B-717818B8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1341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lorena.contreras</dc:creator>
  <cp:lastModifiedBy>Lorena Contreras Taibo</cp:lastModifiedBy>
  <cp:revision>10</cp:revision>
  <cp:lastPrinted>2017-09-12T12:18:00Z</cp:lastPrinted>
  <dcterms:created xsi:type="dcterms:W3CDTF">2018-07-20T17:10:00Z</dcterms:created>
  <dcterms:modified xsi:type="dcterms:W3CDTF">2019-01-15T17:53:00Z</dcterms:modified>
</cp:coreProperties>
</file>